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FF" w:rsidRPr="005B6BEF" w:rsidRDefault="003D55FF" w:rsidP="005B6BEF">
      <w:pPr>
        <w:rPr>
          <w:rFonts w:asciiTheme="minorHAnsi" w:hAnsiTheme="minorHAnsi"/>
        </w:rPr>
      </w:pPr>
      <w:r w:rsidRPr="005B6BEF">
        <w:rPr>
          <w:rFonts w:asciiTheme="minorHAnsi" w:hAnsiTheme="minorHAnsi"/>
        </w:rPr>
        <w:t>M</w:t>
      </w:r>
      <w:r w:rsidR="00400390" w:rsidRPr="005B6BEF">
        <w:rPr>
          <w:rFonts w:asciiTheme="minorHAnsi" w:hAnsiTheme="minorHAnsi"/>
        </w:rPr>
        <w:t>OHSEN</w:t>
      </w:r>
      <w:r w:rsidRPr="005B6BEF">
        <w:rPr>
          <w:rFonts w:asciiTheme="minorHAnsi" w:hAnsiTheme="minorHAnsi"/>
        </w:rPr>
        <w:t xml:space="preserve"> A</w:t>
      </w:r>
      <w:r w:rsidR="00400390" w:rsidRPr="005B6BEF">
        <w:rPr>
          <w:rFonts w:asciiTheme="minorHAnsi" w:hAnsiTheme="minorHAnsi"/>
        </w:rPr>
        <w:t>MIN</w:t>
      </w:r>
    </w:p>
    <w:p w:rsidR="003D55FF" w:rsidRPr="005B6BEF" w:rsidRDefault="00DC0790" w:rsidP="005B6BEF">
      <w:pPr>
        <w:rPr>
          <w:rFonts w:asciiTheme="minorHAnsi" w:hAnsiTheme="minorHAnsi"/>
        </w:rPr>
      </w:pPr>
      <w:r w:rsidRPr="005B6BEF">
        <w:rPr>
          <w:rFonts w:asciiTheme="minorHAnsi" w:hAnsiTheme="minorHAnsi"/>
          <w:noProof/>
        </w:rPr>
        <w:drawing>
          <wp:inline distT="0" distB="0" distL="0" distR="0" wp14:anchorId="6E844499" wp14:editId="63489DD0">
            <wp:extent cx="1129085" cy="1659851"/>
            <wp:effectExtent l="57150" t="57150" r="109220" b="1123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hsen Amin.jpg"/>
                    <pic:cNvPicPr/>
                  </pic:nvPicPr>
                  <pic:blipFill>
                    <a:blip r:embed="rId9">
                      <a:extLst>
                        <a:ext uri="{28A0092B-C50C-407E-A947-70E740481C1C}">
                          <a14:useLocalDpi xmlns:a14="http://schemas.microsoft.com/office/drawing/2010/main" val="0"/>
                        </a:ext>
                      </a:extLst>
                    </a:blip>
                    <a:stretch>
                      <a:fillRect/>
                    </a:stretch>
                  </pic:blipFill>
                  <pic:spPr>
                    <a:xfrm>
                      <a:off x="0" y="0"/>
                      <a:ext cx="1147832" cy="1687411"/>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D55FF" w:rsidRPr="005B6BEF" w:rsidRDefault="00400390" w:rsidP="005B6BEF">
      <w:pPr>
        <w:rPr>
          <w:rFonts w:asciiTheme="minorHAnsi" w:hAnsiTheme="minorHAnsi"/>
        </w:rPr>
      </w:pPr>
      <w:r w:rsidRPr="005B6BEF">
        <w:rPr>
          <w:rFonts w:asciiTheme="minorHAnsi" w:hAnsiTheme="minorHAnsi"/>
        </w:rPr>
        <w:t>16</w:t>
      </w:r>
      <w:r w:rsidRPr="005B6BEF">
        <w:rPr>
          <w:rFonts w:asciiTheme="minorHAnsi" w:hAnsiTheme="minorHAnsi"/>
          <w:vertAlign w:val="superscript"/>
        </w:rPr>
        <w:t>th</w:t>
      </w:r>
      <w:r w:rsidRPr="005B6BEF">
        <w:rPr>
          <w:rFonts w:asciiTheme="minorHAnsi" w:hAnsiTheme="minorHAnsi"/>
        </w:rPr>
        <w:t xml:space="preserve"> Azar Street</w:t>
      </w:r>
    </w:p>
    <w:p w:rsidR="003D55FF" w:rsidRPr="005B6BEF" w:rsidRDefault="00400390" w:rsidP="005B6BEF">
      <w:pPr>
        <w:rPr>
          <w:rFonts w:asciiTheme="minorHAnsi" w:hAnsiTheme="minorHAnsi"/>
        </w:rPr>
      </w:pPr>
      <w:r w:rsidRPr="005B6BEF">
        <w:rPr>
          <w:rFonts w:asciiTheme="minorHAnsi" w:hAnsiTheme="minorHAnsi"/>
        </w:rPr>
        <w:t>Faculty of Pharmacy</w:t>
      </w:r>
    </w:p>
    <w:p w:rsidR="003D55FF" w:rsidRPr="005B6BEF" w:rsidRDefault="00400390" w:rsidP="005B6BEF">
      <w:pPr>
        <w:rPr>
          <w:rFonts w:asciiTheme="minorHAnsi" w:hAnsiTheme="minorHAnsi"/>
        </w:rPr>
      </w:pPr>
      <w:r w:rsidRPr="005B6BEF">
        <w:rPr>
          <w:rFonts w:asciiTheme="minorHAnsi" w:hAnsiTheme="minorHAnsi"/>
        </w:rPr>
        <w:t>Tehran Universi</w:t>
      </w:r>
      <w:bookmarkStart w:id="0" w:name="_GoBack"/>
      <w:bookmarkEnd w:id="0"/>
      <w:r w:rsidRPr="005B6BEF">
        <w:rPr>
          <w:rFonts w:asciiTheme="minorHAnsi" w:hAnsiTheme="minorHAnsi"/>
        </w:rPr>
        <w:t>ty of Medical Sciences</w:t>
      </w:r>
    </w:p>
    <w:p w:rsidR="00400390" w:rsidRPr="005B6BEF" w:rsidRDefault="00400390" w:rsidP="005B6BEF">
      <w:pPr>
        <w:rPr>
          <w:rFonts w:asciiTheme="minorHAnsi" w:hAnsiTheme="minorHAnsi"/>
        </w:rPr>
      </w:pPr>
      <w:r w:rsidRPr="005B6BEF">
        <w:rPr>
          <w:rFonts w:asciiTheme="minorHAnsi" w:hAnsiTheme="minorHAnsi"/>
        </w:rPr>
        <w:t>Tehran 14176-14411, IRAN</w:t>
      </w:r>
    </w:p>
    <w:p w:rsidR="003D55FF" w:rsidRPr="005B6BEF" w:rsidRDefault="00F724F8" w:rsidP="005B6BEF">
      <w:pPr>
        <w:rPr>
          <w:rFonts w:asciiTheme="minorHAnsi" w:hAnsiTheme="minorHAnsi"/>
          <w:lang w:val="fr-FR"/>
        </w:rPr>
      </w:pPr>
      <w:proofErr w:type="gramStart"/>
      <w:r w:rsidRPr="005B6BEF">
        <w:rPr>
          <w:rFonts w:asciiTheme="minorHAnsi" w:hAnsiTheme="minorHAnsi"/>
          <w:lang w:val="fr-FR"/>
        </w:rPr>
        <w:t>Tel:</w:t>
      </w:r>
      <w:proofErr w:type="gramEnd"/>
      <w:r w:rsidRPr="005B6BEF">
        <w:rPr>
          <w:rFonts w:asciiTheme="minorHAnsi" w:hAnsiTheme="minorHAnsi"/>
          <w:lang w:val="fr-FR"/>
        </w:rPr>
        <w:t xml:space="preserve"> </w:t>
      </w:r>
      <w:r w:rsidR="003D55FF" w:rsidRPr="005B6BEF">
        <w:rPr>
          <w:rFonts w:asciiTheme="minorHAnsi" w:hAnsiTheme="minorHAnsi"/>
          <w:lang w:val="fr-FR"/>
        </w:rPr>
        <w:t>098 921 377 3876 – 09821 8872 3458</w:t>
      </w:r>
      <w:r w:rsidR="003D55FF" w:rsidRPr="005B6BEF">
        <w:rPr>
          <w:rFonts w:asciiTheme="minorHAnsi" w:hAnsiTheme="minorHAnsi"/>
          <w:lang w:val="fr-FR"/>
        </w:rPr>
        <w:br/>
      </w:r>
      <w:r w:rsidR="003D55FF" w:rsidRPr="005B6BEF">
        <w:rPr>
          <w:rFonts w:asciiTheme="minorHAnsi" w:hAnsiTheme="minorHAnsi"/>
          <w:lang w:val="de-DE"/>
        </w:rPr>
        <w:t xml:space="preserve">E-mail: </w:t>
      </w:r>
      <w:r w:rsidR="00AA59CA" w:rsidRPr="005B6BEF">
        <w:rPr>
          <w:rFonts w:asciiTheme="minorHAnsi" w:hAnsiTheme="minorHAnsi"/>
          <w:lang w:val="de-DE"/>
        </w:rPr>
        <w:t>m-amin@tums.ac.ir</w:t>
      </w:r>
    </w:p>
    <w:p w:rsidR="003D55FF" w:rsidRPr="005B6BEF" w:rsidRDefault="003D55FF" w:rsidP="005B6BEF">
      <w:pPr>
        <w:rPr>
          <w:rFonts w:asciiTheme="minorHAnsi" w:hAnsiTheme="minorHAnsi"/>
          <w:color w:val="000000"/>
          <w:lang w:val="de-DE"/>
        </w:rPr>
      </w:pPr>
    </w:p>
    <w:p w:rsidR="003D55FF" w:rsidRPr="005B6BEF" w:rsidRDefault="003D55FF" w:rsidP="005B6BEF">
      <w:pPr>
        <w:rPr>
          <w:rFonts w:asciiTheme="minorHAnsi" w:hAnsiTheme="minorHAnsi"/>
          <w:color w:val="000000"/>
          <w:lang w:val="de-DE"/>
        </w:rPr>
      </w:pPr>
    </w:p>
    <w:p w:rsidR="003D55FF" w:rsidRPr="005B6BEF" w:rsidRDefault="003D55FF" w:rsidP="005B6BEF">
      <w:pPr>
        <w:rPr>
          <w:rFonts w:asciiTheme="minorHAnsi" w:hAnsiTheme="minorHAnsi"/>
        </w:rPr>
      </w:pPr>
      <w:r w:rsidRPr="005B6BEF">
        <w:rPr>
          <w:rFonts w:asciiTheme="minorHAnsi" w:hAnsiTheme="minorHAnsi"/>
          <w:szCs w:val="40"/>
        </w:rPr>
        <w:t>Career interests:</w:t>
      </w:r>
      <w:r w:rsidRPr="005B6BEF">
        <w:rPr>
          <w:rFonts w:asciiTheme="minorHAnsi" w:hAnsiTheme="minorHAnsi"/>
        </w:rPr>
        <w:t xml:space="preserve"> </w:t>
      </w:r>
      <w:r w:rsidR="00693250" w:rsidRPr="005B6BEF">
        <w:rPr>
          <w:rFonts w:asciiTheme="minorHAnsi" w:hAnsiTheme="minorHAnsi"/>
        </w:rPr>
        <w:t>Entrepreneurship</w:t>
      </w:r>
      <w:r w:rsidR="00652AFB" w:rsidRPr="005B6BEF">
        <w:rPr>
          <w:rFonts w:asciiTheme="minorHAnsi" w:hAnsiTheme="minorHAnsi"/>
        </w:rPr>
        <w:t xml:space="preserve"> positions blending a</w:t>
      </w:r>
      <w:r w:rsidRPr="005B6BEF">
        <w:rPr>
          <w:rFonts w:asciiTheme="minorHAnsi" w:hAnsiTheme="minorHAnsi"/>
        </w:rPr>
        <w:t xml:space="preserve">cademic </w:t>
      </w:r>
      <w:r w:rsidR="00652AFB" w:rsidRPr="005B6BEF">
        <w:rPr>
          <w:rFonts w:asciiTheme="minorHAnsi" w:hAnsiTheme="minorHAnsi"/>
        </w:rPr>
        <w:t>expert</w:t>
      </w:r>
      <w:r w:rsidR="00693250" w:rsidRPr="005B6BEF">
        <w:rPr>
          <w:rFonts w:asciiTheme="minorHAnsi" w:hAnsiTheme="minorHAnsi"/>
        </w:rPr>
        <w:t>i</w:t>
      </w:r>
      <w:r w:rsidR="00652AFB" w:rsidRPr="005B6BEF">
        <w:rPr>
          <w:rFonts w:asciiTheme="minorHAnsi" w:hAnsiTheme="minorHAnsi"/>
        </w:rPr>
        <w:t>s</w:t>
      </w:r>
      <w:r w:rsidR="00693250" w:rsidRPr="005B6BEF">
        <w:rPr>
          <w:rFonts w:asciiTheme="minorHAnsi" w:hAnsiTheme="minorHAnsi"/>
        </w:rPr>
        <w:t>e</w:t>
      </w:r>
      <w:r w:rsidR="00652AFB" w:rsidRPr="005B6BEF">
        <w:rPr>
          <w:rFonts w:asciiTheme="minorHAnsi" w:hAnsiTheme="minorHAnsi"/>
        </w:rPr>
        <w:t xml:space="preserve"> and knowledge transfer activities</w:t>
      </w:r>
    </w:p>
    <w:p w:rsidR="003D55FF" w:rsidRPr="005B6BEF" w:rsidRDefault="003D55FF" w:rsidP="005B6BEF">
      <w:pPr>
        <w:rPr>
          <w:rFonts w:asciiTheme="minorHAnsi" w:hAnsiTheme="minorHAnsi"/>
        </w:rPr>
      </w:pPr>
    </w:p>
    <w:p w:rsidR="00CB2818" w:rsidRPr="005B6BEF" w:rsidRDefault="00CB2818"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rPr>
        <w:t>Education</w:t>
      </w:r>
    </w:p>
    <w:p w:rsidR="003D55FF" w:rsidRPr="005B6BEF" w:rsidRDefault="003D55FF"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rPr>
        <w:t>April, 2009 – December 2011             Post-doctoral Fellow</w:t>
      </w:r>
    </w:p>
    <w:p w:rsidR="003D55FF" w:rsidRPr="005B6BEF" w:rsidRDefault="003D55FF" w:rsidP="005B6BEF">
      <w:pPr>
        <w:rPr>
          <w:rFonts w:asciiTheme="minorHAnsi" w:hAnsiTheme="minorHAnsi"/>
        </w:rPr>
      </w:pPr>
      <w:r w:rsidRPr="005B6BEF">
        <w:rPr>
          <w:rFonts w:asciiTheme="minorHAnsi" w:hAnsiTheme="minorHAnsi"/>
        </w:rPr>
        <w:t xml:space="preserve">                                                             Department of Molecular Genetics</w:t>
      </w:r>
    </w:p>
    <w:p w:rsidR="003D55FF" w:rsidRPr="005B6BEF" w:rsidRDefault="003D55FF" w:rsidP="005B6BEF">
      <w:pPr>
        <w:rPr>
          <w:rFonts w:asciiTheme="minorHAnsi" w:hAnsiTheme="minorHAnsi"/>
        </w:rPr>
      </w:pPr>
      <w:r w:rsidRPr="005B6BEF">
        <w:rPr>
          <w:rFonts w:asciiTheme="minorHAnsi" w:hAnsiTheme="minorHAnsi"/>
        </w:rPr>
        <w:t xml:space="preserve">                                                             Faculty of Medicine, University of Toronto</w:t>
      </w:r>
    </w:p>
    <w:p w:rsidR="003D55FF" w:rsidRPr="005B6BEF" w:rsidRDefault="003D55FF" w:rsidP="005B6BEF">
      <w:pPr>
        <w:rPr>
          <w:rFonts w:asciiTheme="minorHAnsi" w:hAnsiTheme="minorHAnsi"/>
        </w:rPr>
      </w:pPr>
      <w:r w:rsidRPr="005B6BEF">
        <w:rPr>
          <w:rFonts w:asciiTheme="minorHAnsi" w:hAnsiTheme="minorHAnsi"/>
        </w:rPr>
        <w:t xml:space="preserve">                                                             Research </w:t>
      </w:r>
      <w:r w:rsidRPr="005B6BEF">
        <w:rPr>
          <w:rFonts w:asciiTheme="minorHAnsi" w:hAnsiTheme="minorHAnsi"/>
          <w:lang w:val="en-CA"/>
        </w:rPr>
        <w:t>title</w:t>
      </w:r>
      <w:r w:rsidRPr="005B6BEF">
        <w:rPr>
          <w:rFonts w:asciiTheme="minorHAnsi" w:hAnsiTheme="minorHAnsi"/>
        </w:rPr>
        <w:t xml:space="preserve">: Humanized </w:t>
      </w:r>
      <w:r w:rsidRPr="005B6BEF">
        <w:rPr>
          <w:rFonts w:asciiTheme="minorHAnsi" w:hAnsiTheme="minorHAnsi"/>
          <w:lang w:val="en-CA"/>
        </w:rPr>
        <w:t>mouse</w:t>
      </w:r>
      <w:r w:rsidRPr="005B6BEF">
        <w:rPr>
          <w:rFonts w:asciiTheme="minorHAnsi" w:hAnsiTheme="minorHAnsi"/>
        </w:rPr>
        <w:t xml:space="preserve"> </w:t>
      </w:r>
      <w:r w:rsidRPr="005B6BEF">
        <w:rPr>
          <w:rFonts w:asciiTheme="minorHAnsi" w:hAnsiTheme="minorHAnsi"/>
          <w:lang w:val="en-CA"/>
        </w:rPr>
        <w:t>models</w:t>
      </w:r>
      <w:r w:rsidRPr="005B6BEF">
        <w:rPr>
          <w:rFonts w:asciiTheme="minorHAnsi" w:hAnsiTheme="minorHAnsi"/>
        </w:rPr>
        <w:t xml:space="preserve"> </w:t>
      </w:r>
      <w:r w:rsidRPr="005B6BEF">
        <w:rPr>
          <w:rFonts w:asciiTheme="minorHAnsi" w:hAnsiTheme="minorHAnsi"/>
          <w:lang w:val="en-CA"/>
        </w:rPr>
        <w:t>of</w:t>
      </w:r>
      <w:r w:rsidRPr="005B6BEF">
        <w:rPr>
          <w:rFonts w:asciiTheme="minorHAnsi" w:hAnsiTheme="minorHAnsi"/>
        </w:rPr>
        <w:t xml:space="preserve">              </w:t>
      </w:r>
    </w:p>
    <w:p w:rsidR="003D55FF" w:rsidRPr="005B6BEF" w:rsidRDefault="003D55FF" w:rsidP="005B6BEF">
      <w:pPr>
        <w:rPr>
          <w:rFonts w:asciiTheme="minorHAnsi" w:hAnsiTheme="minorHAnsi"/>
        </w:rPr>
      </w:pPr>
      <w:r w:rsidRPr="005B6BEF">
        <w:rPr>
          <w:rFonts w:asciiTheme="minorHAnsi" w:hAnsiTheme="minorHAnsi"/>
        </w:rPr>
        <w:t xml:space="preserve">                                                             </w:t>
      </w:r>
      <w:proofErr w:type="gramStart"/>
      <w:r w:rsidRPr="005B6BEF">
        <w:rPr>
          <w:rFonts w:asciiTheme="minorHAnsi" w:hAnsiTheme="minorHAnsi"/>
        </w:rPr>
        <w:t>gonococcal</w:t>
      </w:r>
      <w:proofErr w:type="gramEnd"/>
      <w:r w:rsidRPr="005B6BEF">
        <w:rPr>
          <w:rFonts w:asciiTheme="minorHAnsi" w:hAnsiTheme="minorHAnsi"/>
        </w:rPr>
        <w:t xml:space="preserve"> infections</w:t>
      </w:r>
    </w:p>
    <w:p w:rsidR="003D55FF" w:rsidRPr="005B6BEF" w:rsidRDefault="003D55FF"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rPr>
        <w:t xml:space="preserve">September 2002 – June 09                  PhD in Medical Microbiology   </w:t>
      </w:r>
    </w:p>
    <w:p w:rsidR="003D55FF" w:rsidRPr="005B6BEF" w:rsidRDefault="003D55FF" w:rsidP="005B6BEF">
      <w:pPr>
        <w:rPr>
          <w:rFonts w:asciiTheme="minorHAnsi" w:hAnsiTheme="minorHAnsi"/>
        </w:rPr>
      </w:pPr>
      <w:r w:rsidRPr="005B6BEF">
        <w:rPr>
          <w:rFonts w:asciiTheme="minorHAnsi" w:hAnsiTheme="minorHAnsi"/>
        </w:rPr>
        <w:t xml:space="preserve">                                                            University of Toronto </w:t>
      </w:r>
    </w:p>
    <w:p w:rsidR="003D55FF" w:rsidRPr="005B6BEF" w:rsidRDefault="003D55FF" w:rsidP="005B6BEF">
      <w:pPr>
        <w:rPr>
          <w:rFonts w:asciiTheme="minorHAnsi" w:hAnsiTheme="minorHAnsi"/>
        </w:rPr>
      </w:pPr>
      <w:r w:rsidRPr="005B6BEF">
        <w:rPr>
          <w:rFonts w:asciiTheme="minorHAnsi" w:hAnsiTheme="minorHAnsi"/>
        </w:rPr>
        <w:t xml:space="preserve">                                                            Supervisor: Dr. Richard P. Ellen</w:t>
      </w:r>
    </w:p>
    <w:p w:rsidR="003D55FF" w:rsidRPr="005B6BEF" w:rsidRDefault="003D55FF" w:rsidP="005B6BEF">
      <w:pPr>
        <w:rPr>
          <w:rFonts w:asciiTheme="minorHAnsi" w:hAnsiTheme="minorHAnsi"/>
        </w:rPr>
      </w:pPr>
      <w:r w:rsidRPr="005B6BEF">
        <w:rPr>
          <w:rFonts w:asciiTheme="minorHAnsi" w:hAnsiTheme="minorHAnsi"/>
        </w:rPr>
        <w:t xml:space="preserve">                                                            Thesis: Identifying actin-perturbing peptide                                         </w:t>
      </w:r>
    </w:p>
    <w:p w:rsidR="003D55FF" w:rsidRPr="005B6BEF" w:rsidRDefault="003D55FF" w:rsidP="005B6BEF">
      <w:pPr>
        <w:rPr>
          <w:rFonts w:asciiTheme="minorHAnsi" w:hAnsiTheme="minorHAnsi"/>
        </w:rPr>
      </w:pPr>
      <w:r w:rsidRPr="005B6BEF">
        <w:rPr>
          <w:rFonts w:asciiTheme="minorHAnsi" w:hAnsiTheme="minorHAnsi"/>
        </w:rPr>
        <w:t xml:space="preserve">                                                            </w:t>
      </w:r>
      <w:proofErr w:type="gramStart"/>
      <w:r w:rsidRPr="005B6BEF">
        <w:rPr>
          <w:rFonts w:asciiTheme="minorHAnsi" w:hAnsiTheme="minorHAnsi"/>
        </w:rPr>
        <w:t>domains</w:t>
      </w:r>
      <w:proofErr w:type="gramEnd"/>
      <w:r w:rsidRPr="005B6BEF">
        <w:rPr>
          <w:rFonts w:asciiTheme="minorHAnsi" w:hAnsiTheme="minorHAnsi"/>
        </w:rPr>
        <w:t xml:space="preserve"> of </w:t>
      </w:r>
      <w:proofErr w:type="spellStart"/>
      <w:r w:rsidRPr="005B6BEF">
        <w:rPr>
          <w:rFonts w:asciiTheme="minorHAnsi" w:hAnsiTheme="minorHAnsi"/>
          <w:i/>
        </w:rPr>
        <w:t>Treponema</w:t>
      </w:r>
      <w:proofErr w:type="spellEnd"/>
      <w:r w:rsidRPr="005B6BEF">
        <w:rPr>
          <w:rFonts w:asciiTheme="minorHAnsi" w:hAnsiTheme="minorHAnsi"/>
          <w:i/>
        </w:rPr>
        <w:t xml:space="preserve"> </w:t>
      </w:r>
      <w:proofErr w:type="spellStart"/>
      <w:r w:rsidRPr="005B6BEF">
        <w:rPr>
          <w:rFonts w:asciiTheme="minorHAnsi" w:hAnsiTheme="minorHAnsi"/>
          <w:i/>
        </w:rPr>
        <w:t>denticola</w:t>
      </w:r>
      <w:proofErr w:type="spellEnd"/>
      <w:r w:rsidRPr="005B6BEF">
        <w:rPr>
          <w:rFonts w:asciiTheme="minorHAnsi" w:hAnsiTheme="minorHAnsi"/>
        </w:rPr>
        <w:t xml:space="preserve"> major outer       </w:t>
      </w:r>
    </w:p>
    <w:p w:rsidR="003D55FF" w:rsidRPr="005B6BEF" w:rsidRDefault="003D55FF" w:rsidP="005B6BEF">
      <w:pPr>
        <w:rPr>
          <w:rFonts w:asciiTheme="minorHAnsi" w:hAnsiTheme="minorHAnsi"/>
        </w:rPr>
      </w:pPr>
      <w:r w:rsidRPr="005B6BEF">
        <w:rPr>
          <w:rFonts w:asciiTheme="minorHAnsi" w:hAnsiTheme="minorHAnsi"/>
        </w:rPr>
        <w:t xml:space="preserve">                                                            </w:t>
      </w:r>
      <w:proofErr w:type="gramStart"/>
      <w:r w:rsidRPr="005B6BEF">
        <w:rPr>
          <w:rFonts w:asciiTheme="minorHAnsi" w:hAnsiTheme="minorHAnsi"/>
        </w:rPr>
        <w:t>sheath</w:t>
      </w:r>
      <w:proofErr w:type="gramEnd"/>
      <w:r w:rsidRPr="005B6BEF">
        <w:rPr>
          <w:rFonts w:asciiTheme="minorHAnsi" w:hAnsiTheme="minorHAnsi"/>
        </w:rPr>
        <w:t xml:space="preserve"> membrane protein</w:t>
      </w:r>
    </w:p>
    <w:p w:rsidR="003D55FF" w:rsidRPr="005B6BEF" w:rsidRDefault="003D55FF"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rPr>
        <w:t>September 1995 – September 1998    Master of Science in Medical Microbiology</w:t>
      </w:r>
    </w:p>
    <w:p w:rsidR="003D55FF" w:rsidRPr="005B6BEF" w:rsidRDefault="003D55FF" w:rsidP="005B6BEF">
      <w:pPr>
        <w:rPr>
          <w:rFonts w:asciiTheme="minorHAnsi" w:hAnsiTheme="minorHAnsi"/>
        </w:rPr>
      </w:pPr>
      <w:r w:rsidRPr="005B6BEF">
        <w:rPr>
          <w:rFonts w:asciiTheme="minorHAnsi" w:hAnsiTheme="minorHAnsi"/>
        </w:rPr>
        <w:t xml:space="preserve">                                                            Tehran University of Medical Sciences</w:t>
      </w:r>
    </w:p>
    <w:p w:rsidR="003D55FF" w:rsidRPr="005B6BEF" w:rsidRDefault="003D55FF" w:rsidP="005B6BEF">
      <w:pPr>
        <w:rPr>
          <w:rFonts w:asciiTheme="minorHAnsi" w:hAnsiTheme="minorHAnsi"/>
        </w:rPr>
      </w:pPr>
      <w:r w:rsidRPr="005B6BEF">
        <w:rPr>
          <w:rFonts w:asciiTheme="minorHAnsi" w:hAnsiTheme="minorHAnsi"/>
        </w:rPr>
        <w:t xml:space="preserve">                                                            Tehran, Iran</w:t>
      </w:r>
    </w:p>
    <w:p w:rsidR="003D55FF" w:rsidRPr="005B6BEF" w:rsidRDefault="003D55FF" w:rsidP="005B6BEF">
      <w:pPr>
        <w:rPr>
          <w:rFonts w:asciiTheme="minorHAnsi" w:hAnsiTheme="minorHAnsi"/>
        </w:rPr>
      </w:pPr>
      <w:r w:rsidRPr="005B6BEF">
        <w:rPr>
          <w:rFonts w:asciiTheme="minorHAnsi" w:hAnsiTheme="minorHAnsi"/>
        </w:rPr>
        <w:t xml:space="preserve">                                                            Supervisor: Dr. </w:t>
      </w:r>
      <w:proofErr w:type="spellStart"/>
      <w:r w:rsidRPr="005B6BEF">
        <w:rPr>
          <w:rFonts w:asciiTheme="minorHAnsi" w:hAnsiTheme="minorHAnsi"/>
        </w:rPr>
        <w:t>Saeed</w:t>
      </w:r>
      <w:proofErr w:type="spellEnd"/>
      <w:r w:rsidRPr="005B6BEF">
        <w:rPr>
          <w:rFonts w:asciiTheme="minorHAnsi" w:hAnsiTheme="minorHAnsi"/>
        </w:rPr>
        <w:t xml:space="preserve"> </w:t>
      </w:r>
      <w:proofErr w:type="spellStart"/>
      <w:r w:rsidRPr="005B6BEF">
        <w:rPr>
          <w:rFonts w:asciiTheme="minorHAnsi" w:hAnsiTheme="minorHAnsi"/>
        </w:rPr>
        <w:t>Eshraghi</w:t>
      </w:r>
      <w:proofErr w:type="spellEnd"/>
    </w:p>
    <w:p w:rsidR="003D55FF" w:rsidRPr="005B6BEF" w:rsidRDefault="003D55FF" w:rsidP="005B6BEF">
      <w:pPr>
        <w:rPr>
          <w:rFonts w:asciiTheme="minorHAnsi" w:hAnsiTheme="minorHAnsi"/>
        </w:rPr>
      </w:pPr>
      <w:r w:rsidRPr="005B6BEF">
        <w:rPr>
          <w:rFonts w:asciiTheme="minorHAnsi" w:hAnsiTheme="minorHAnsi"/>
        </w:rPr>
        <w:t xml:space="preserve">                                                            Thesis: The study of </w:t>
      </w:r>
      <w:proofErr w:type="spellStart"/>
      <w:r w:rsidRPr="005B6BEF">
        <w:rPr>
          <w:rFonts w:asciiTheme="minorHAnsi" w:hAnsiTheme="minorHAnsi"/>
          <w:i/>
        </w:rPr>
        <w:t>nocardial</w:t>
      </w:r>
      <w:proofErr w:type="spellEnd"/>
      <w:r w:rsidRPr="005B6BEF">
        <w:rPr>
          <w:rFonts w:asciiTheme="minorHAnsi" w:hAnsiTheme="minorHAnsi"/>
        </w:rPr>
        <w:t xml:space="preserve"> infection in   </w:t>
      </w:r>
    </w:p>
    <w:p w:rsidR="003D55FF" w:rsidRPr="005B6BEF" w:rsidRDefault="003D55FF" w:rsidP="005B6BEF">
      <w:pPr>
        <w:rPr>
          <w:rFonts w:asciiTheme="minorHAnsi" w:hAnsiTheme="minorHAnsi"/>
        </w:rPr>
      </w:pPr>
      <w:r w:rsidRPr="005B6BEF">
        <w:rPr>
          <w:rFonts w:asciiTheme="minorHAnsi" w:hAnsiTheme="minorHAnsi"/>
        </w:rPr>
        <w:t xml:space="preserve">                                                            </w:t>
      </w:r>
      <w:proofErr w:type="gramStart"/>
      <w:r w:rsidRPr="005B6BEF">
        <w:rPr>
          <w:rFonts w:asciiTheme="minorHAnsi" w:hAnsiTheme="minorHAnsi"/>
        </w:rPr>
        <w:t>pulmonary</w:t>
      </w:r>
      <w:proofErr w:type="gramEnd"/>
      <w:r w:rsidRPr="005B6BEF">
        <w:rPr>
          <w:rFonts w:asciiTheme="minorHAnsi" w:hAnsiTheme="minorHAnsi"/>
        </w:rPr>
        <w:t xml:space="preserve"> patients    </w:t>
      </w:r>
    </w:p>
    <w:p w:rsidR="003D55FF" w:rsidRPr="005B6BEF" w:rsidRDefault="003B2652" w:rsidP="005B6BEF">
      <w:pPr>
        <w:rPr>
          <w:rFonts w:asciiTheme="minorHAnsi" w:hAnsiTheme="minorHAnsi"/>
        </w:rPr>
      </w:pPr>
      <w:r w:rsidRPr="005B6BEF">
        <w:rPr>
          <w:rFonts w:asciiTheme="minorHAnsi" w:hAnsiTheme="minorHAnsi"/>
        </w:rPr>
        <w:lastRenderedPageBreak/>
        <w:t>Academic and Research</w:t>
      </w:r>
      <w:r w:rsidR="003D55FF" w:rsidRPr="005B6BEF">
        <w:rPr>
          <w:rFonts w:asciiTheme="minorHAnsi" w:hAnsiTheme="minorHAnsi"/>
        </w:rPr>
        <w:t xml:space="preserve"> Experience</w:t>
      </w:r>
    </w:p>
    <w:p w:rsidR="003D55FF" w:rsidRPr="005B6BEF" w:rsidRDefault="003D55FF"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rPr>
        <w:t xml:space="preserve">September 2013 – Present                 </w:t>
      </w:r>
      <w:r w:rsidR="00400390" w:rsidRPr="005B6BEF">
        <w:rPr>
          <w:rFonts w:asciiTheme="minorHAnsi" w:hAnsiTheme="minorHAnsi"/>
          <w:lang w:val="en-CA"/>
        </w:rPr>
        <w:t>Assistant Professor</w:t>
      </w:r>
    </w:p>
    <w:p w:rsidR="003D55FF" w:rsidRPr="005B6BEF" w:rsidRDefault="003D55FF" w:rsidP="005B6BEF">
      <w:pPr>
        <w:rPr>
          <w:rFonts w:asciiTheme="minorHAnsi" w:hAnsiTheme="minorHAnsi"/>
        </w:rPr>
      </w:pPr>
      <w:r w:rsidRPr="005B6BEF">
        <w:rPr>
          <w:rFonts w:asciiTheme="minorHAnsi" w:hAnsiTheme="minorHAnsi"/>
        </w:rPr>
        <w:t xml:space="preserve">                                                           </w:t>
      </w:r>
      <w:r w:rsidR="00400390" w:rsidRPr="005B6BEF">
        <w:rPr>
          <w:rFonts w:asciiTheme="minorHAnsi" w:hAnsiTheme="minorHAnsi"/>
        </w:rPr>
        <w:t>Department of Drug and Food Control</w:t>
      </w:r>
    </w:p>
    <w:p w:rsidR="003D55FF" w:rsidRPr="005B6BEF" w:rsidRDefault="003D55FF" w:rsidP="005B6BEF">
      <w:pPr>
        <w:rPr>
          <w:rFonts w:asciiTheme="minorHAnsi" w:hAnsiTheme="minorHAnsi"/>
        </w:rPr>
      </w:pPr>
      <w:r w:rsidRPr="005B6BEF">
        <w:rPr>
          <w:rFonts w:asciiTheme="minorHAnsi" w:hAnsiTheme="minorHAnsi"/>
        </w:rPr>
        <w:t xml:space="preserve">                           </w:t>
      </w:r>
      <w:r w:rsidR="00400390" w:rsidRPr="005B6BEF">
        <w:rPr>
          <w:rFonts w:asciiTheme="minorHAnsi" w:hAnsiTheme="minorHAnsi"/>
        </w:rPr>
        <w:t xml:space="preserve">                                Faculty of Pharmacy</w:t>
      </w:r>
    </w:p>
    <w:p w:rsidR="003D55FF" w:rsidRPr="005B6BEF" w:rsidRDefault="003D55FF" w:rsidP="005B6BEF">
      <w:pPr>
        <w:rPr>
          <w:rFonts w:asciiTheme="minorHAnsi" w:hAnsiTheme="minorHAnsi"/>
        </w:rPr>
      </w:pPr>
      <w:r w:rsidRPr="005B6BEF">
        <w:rPr>
          <w:rFonts w:asciiTheme="minorHAnsi" w:hAnsiTheme="minorHAnsi"/>
        </w:rPr>
        <w:t xml:space="preserve">                                </w:t>
      </w:r>
      <w:r w:rsidR="00400390" w:rsidRPr="005B6BEF">
        <w:rPr>
          <w:rFonts w:asciiTheme="minorHAnsi" w:hAnsiTheme="minorHAnsi"/>
        </w:rPr>
        <w:t xml:space="preserve">                          </w:t>
      </w:r>
      <w:r w:rsidRPr="005B6BEF">
        <w:rPr>
          <w:rFonts w:asciiTheme="minorHAnsi" w:hAnsiTheme="minorHAnsi"/>
        </w:rPr>
        <w:t xml:space="preserve"> </w:t>
      </w:r>
      <w:r w:rsidR="00400390" w:rsidRPr="005B6BEF">
        <w:rPr>
          <w:rFonts w:asciiTheme="minorHAnsi" w:hAnsiTheme="minorHAnsi"/>
        </w:rPr>
        <w:t xml:space="preserve">Tehran </w:t>
      </w:r>
      <w:r w:rsidR="00400390" w:rsidRPr="005B6BEF">
        <w:rPr>
          <w:rFonts w:asciiTheme="minorHAnsi" w:hAnsiTheme="minorHAnsi"/>
          <w:lang w:val="en-CA"/>
        </w:rPr>
        <w:t>University</w:t>
      </w:r>
      <w:r w:rsidR="00400390" w:rsidRPr="005B6BEF">
        <w:rPr>
          <w:rFonts w:asciiTheme="minorHAnsi" w:hAnsiTheme="minorHAnsi"/>
        </w:rPr>
        <w:t xml:space="preserve"> of </w:t>
      </w:r>
      <w:r w:rsidR="00400390" w:rsidRPr="005B6BEF">
        <w:rPr>
          <w:rFonts w:asciiTheme="minorHAnsi" w:hAnsiTheme="minorHAnsi"/>
          <w:lang w:val="en-CA"/>
        </w:rPr>
        <w:t>Medical</w:t>
      </w:r>
      <w:r w:rsidR="00400390" w:rsidRPr="005B6BEF">
        <w:rPr>
          <w:rFonts w:asciiTheme="minorHAnsi" w:hAnsiTheme="minorHAnsi"/>
        </w:rPr>
        <w:t xml:space="preserve"> Sciences</w:t>
      </w:r>
      <w:r w:rsidRPr="005B6BEF">
        <w:rPr>
          <w:rFonts w:asciiTheme="minorHAnsi" w:hAnsiTheme="minorHAnsi"/>
        </w:rPr>
        <w:t xml:space="preserve">                                                           </w:t>
      </w:r>
    </w:p>
    <w:p w:rsidR="003D55FF" w:rsidRPr="005B6BEF" w:rsidRDefault="003D55FF" w:rsidP="005B6BEF">
      <w:pPr>
        <w:rPr>
          <w:rFonts w:asciiTheme="minorHAnsi" w:hAnsiTheme="minorHAnsi"/>
        </w:rPr>
      </w:pPr>
    </w:p>
    <w:p w:rsidR="003D55FF" w:rsidRPr="005B6BEF" w:rsidRDefault="00400390" w:rsidP="005B6BEF">
      <w:pPr>
        <w:rPr>
          <w:rFonts w:asciiTheme="minorHAnsi" w:hAnsiTheme="minorHAnsi"/>
        </w:rPr>
      </w:pPr>
      <w:r w:rsidRPr="005B6BEF">
        <w:rPr>
          <w:rFonts w:asciiTheme="minorHAnsi" w:hAnsiTheme="minorHAnsi"/>
          <w:lang w:val="en-CA"/>
        </w:rPr>
        <w:t>December</w:t>
      </w:r>
      <w:r w:rsidRPr="005B6BEF">
        <w:rPr>
          <w:rFonts w:asciiTheme="minorHAnsi" w:hAnsiTheme="minorHAnsi"/>
        </w:rPr>
        <w:t xml:space="preserve"> 2011</w:t>
      </w:r>
      <w:r w:rsidR="003D55FF" w:rsidRPr="005B6BEF">
        <w:rPr>
          <w:rFonts w:asciiTheme="minorHAnsi" w:hAnsiTheme="minorHAnsi"/>
        </w:rPr>
        <w:t xml:space="preserve"> – </w:t>
      </w:r>
      <w:r w:rsidRPr="005B6BEF">
        <w:rPr>
          <w:rFonts w:asciiTheme="minorHAnsi" w:hAnsiTheme="minorHAnsi"/>
          <w:lang w:val="en-CA"/>
        </w:rPr>
        <w:t xml:space="preserve">September 2013   </w:t>
      </w:r>
      <w:r w:rsidR="003D55FF" w:rsidRPr="005B6BEF">
        <w:rPr>
          <w:rFonts w:asciiTheme="minorHAnsi" w:hAnsiTheme="minorHAnsi"/>
          <w:lang w:val="en-CA"/>
        </w:rPr>
        <w:t>Faculty member</w:t>
      </w:r>
    </w:p>
    <w:p w:rsidR="003D55FF" w:rsidRPr="005B6BEF" w:rsidRDefault="003D55FF" w:rsidP="005B6BEF">
      <w:pPr>
        <w:rPr>
          <w:rFonts w:asciiTheme="minorHAnsi" w:hAnsiTheme="minorHAnsi"/>
        </w:rPr>
      </w:pPr>
      <w:r w:rsidRPr="005B6BEF">
        <w:rPr>
          <w:rFonts w:asciiTheme="minorHAnsi" w:hAnsiTheme="minorHAnsi"/>
        </w:rPr>
        <w:t xml:space="preserve">                                                          </w:t>
      </w:r>
      <w:r w:rsidRPr="005B6BEF">
        <w:rPr>
          <w:rFonts w:asciiTheme="minorHAnsi" w:hAnsiTheme="minorHAnsi"/>
          <w:lang w:val="en-CA"/>
        </w:rPr>
        <w:t>Institute</w:t>
      </w:r>
      <w:r w:rsidRPr="005B6BEF">
        <w:rPr>
          <w:rFonts w:asciiTheme="minorHAnsi" w:hAnsiTheme="minorHAnsi"/>
        </w:rPr>
        <w:t xml:space="preserve"> </w:t>
      </w:r>
      <w:r w:rsidRPr="005B6BEF">
        <w:rPr>
          <w:rFonts w:asciiTheme="minorHAnsi" w:hAnsiTheme="minorHAnsi"/>
          <w:lang w:val="en-CA"/>
        </w:rPr>
        <w:t>of</w:t>
      </w:r>
      <w:r w:rsidRPr="005B6BEF">
        <w:rPr>
          <w:rFonts w:asciiTheme="minorHAnsi" w:hAnsiTheme="minorHAnsi"/>
        </w:rPr>
        <w:t xml:space="preserve"> </w:t>
      </w:r>
      <w:r w:rsidRPr="005B6BEF">
        <w:rPr>
          <w:rFonts w:asciiTheme="minorHAnsi" w:hAnsiTheme="minorHAnsi"/>
          <w:lang w:val="en-CA"/>
        </w:rPr>
        <w:t>Holistic</w:t>
      </w:r>
      <w:r w:rsidRPr="005B6BEF">
        <w:rPr>
          <w:rFonts w:asciiTheme="minorHAnsi" w:hAnsiTheme="minorHAnsi"/>
        </w:rPr>
        <w:t xml:space="preserve"> </w:t>
      </w:r>
      <w:r w:rsidRPr="005B6BEF">
        <w:rPr>
          <w:rFonts w:asciiTheme="minorHAnsi" w:hAnsiTheme="minorHAnsi"/>
          <w:lang w:val="en-CA"/>
        </w:rPr>
        <w:t>Nutrition</w:t>
      </w:r>
      <w:r w:rsidRPr="005B6BEF">
        <w:rPr>
          <w:rFonts w:asciiTheme="minorHAnsi" w:hAnsiTheme="minorHAnsi"/>
        </w:rPr>
        <w:t xml:space="preserve"> </w:t>
      </w:r>
    </w:p>
    <w:p w:rsidR="003D55FF" w:rsidRPr="005B6BEF" w:rsidRDefault="003D55FF" w:rsidP="005B6BEF">
      <w:pPr>
        <w:rPr>
          <w:rFonts w:asciiTheme="minorHAnsi" w:hAnsiTheme="minorHAnsi"/>
          <w:lang w:val="en-CA"/>
        </w:rPr>
      </w:pPr>
      <w:r w:rsidRPr="005B6BEF">
        <w:rPr>
          <w:rFonts w:asciiTheme="minorHAnsi" w:hAnsiTheme="minorHAnsi"/>
        </w:rPr>
        <w:t xml:space="preserve">                                                          </w:t>
      </w:r>
      <w:r w:rsidRPr="005B6BEF">
        <w:rPr>
          <w:rFonts w:asciiTheme="minorHAnsi" w:hAnsiTheme="minorHAnsi"/>
          <w:lang w:val="en-CA"/>
        </w:rPr>
        <w:t xml:space="preserve">Toronto, Canada </w:t>
      </w:r>
    </w:p>
    <w:p w:rsidR="003D55FF" w:rsidRPr="005B6BEF" w:rsidRDefault="003D55FF" w:rsidP="005B6BEF">
      <w:pPr>
        <w:rPr>
          <w:rFonts w:asciiTheme="minorHAnsi" w:hAnsiTheme="minorHAnsi"/>
        </w:rPr>
      </w:pPr>
      <w:r w:rsidRPr="005B6BEF">
        <w:rPr>
          <w:rFonts w:asciiTheme="minorHAnsi" w:hAnsiTheme="minorHAnsi"/>
        </w:rPr>
        <w:t xml:space="preserve"> </w:t>
      </w:r>
    </w:p>
    <w:p w:rsidR="003D55FF" w:rsidRPr="005B6BEF" w:rsidRDefault="003D55FF" w:rsidP="005B6BEF">
      <w:pPr>
        <w:rPr>
          <w:rFonts w:asciiTheme="minorHAnsi" w:hAnsiTheme="minorHAnsi"/>
        </w:rPr>
      </w:pPr>
      <w:r w:rsidRPr="005B6BEF">
        <w:rPr>
          <w:rFonts w:asciiTheme="minorHAnsi" w:hAnsiTheme="minorHAnsi"/>
        </w:rPr>
        <w:t>January 2012 – September 2013      Research Scientist</w:t>
      </w:r>
    </w:p>
    <w:p w:rsidR="003D55FF" w:rsidRPr="005B6BEF" w:rsidRDefault="003D55FF" w:rsidP="005B6BEF">
      <w:pPr>
        <w:rPr>
          <w:rFonts w:asciiTheme="minorHAnsi" w:hAnsiTheme="minorHAnsi"/>
        </w:rPr>
      </w:pPr>
      <w:r w:rsidRPr="005B6BEF">
        <w:rPr>
          <w:rFonts w:asciiTheme="minorHAnsi" w:hAnsiTheme="minorHAnsi"/>
        </w:rPr>
        <w:t xml:space="preserve">                                                          Matrix Dynamics Group, University of Toronto                                               </w:t>
      </w:r>
    </w:p>
    <w:p w:rsidR="003D55FF" w:rsidRPr="005B6BEF" w:rsidRDefault="003D55FF" w:rsidP="005B6BEF">
      <w:pPr>
        <w:rPr>
          <w:rFonts w:asciiTheme="minorHAnsi" w:hAnsiTheme="minorHAnsi"/>
        </w:rPr>
      </w:pPr>
      <w:r w:rsidRPr="005B6BEF">
        <w:rPr>
          <w:rFonts w:asciiTheme="minorHAnsi" w:hAnsiTheme="minorHAnsi"/>
        </w:rPr>
        <w:t xml:space="preserve">                                                          Toronto, Canada                             </w:t>
      </w:r>
    </w:p>
    <w:p w:rsidR="003D55FF" w:rsidRPr="005B6BEF" w:rsidRDefault="003D55FF" w:rsidP="005B6BEF">
      <w:pPr>
        <w:rPr>
          <w:rFonts w:asciiTheme="minorHAnsi" w:hAnsiTheme="minorHAnsi"/>
        </w:rPr>
      </w:pPr>
    </w:p>
    <w:p w:rsidR="00400390" w:rsidRPr="005B6BEF" w:rsidRDefault="003D55FF" w:rsidP="005B6BEF">
      <w:pPr>
        <w:rPr>
          <w:rFonts w:asciiTheme="minorHAnsi" w:hAnsiTheme="minorHAnsi"/>
        </w:rPr>
      </w:pPr>
      <w:r w:rsidRPr="005B6BEF">
        <w:rPr>
          <w:rFonts w:asciiTheme="minorHAnsi" w:hAnsiTheme="minorHAnsi"/>
        </w:rPr>
        <w:t>March, 1998 – September 2001       R</w:t>
      </w:r>
      <w:r w:rsidR="00400390" w:rsidRPr="005B6BEF">
        <w:rPr>
          <w:rFonts w:asciiTheme="minorHAnsi" w:hAnsiTheme="minorHAnsi"/>
        </w:rPr>
        <w:t>esearch Scientist (</w:t>
      </w:r>
      <w:r w:rsidRPr="005B6BEF">
        <w:rPr>
          <w:rFonts w:asciiTheme="minorHAnsi" w:hAnsiTheme="minorHAnsi"/>
        </w:rPr>
        <w:t>Department</w:t>
      </w:r>
      <w:r w:rsidR="00400390" w:rsidRPr="005B6BEF">
        <w:rPr>
          <w:rFonts w:asciiTheme="minorHAnsi" w:hAnsiTheme="minorHAnsi"/>
        </w:rPr>
        <w:t xml:space="preserve"> of Biological         </w:t>
      </w:r>
    </w:p>
    <w:p w:rsidR="003D55FF" w:rsidRPr="005B6BEF" w:rsidRDefault="00400390" w:rsidP="005B6BEF">
      <w:pPr>
        <w:rPr>
          <w:rFonts w:asciiTheme="minorHAnsi" w:hAnsiTheme="minorHAnsi"/>
        </w:rPr>
      </w:pPr>
      <w:r w:rsidRPr="005B6BEF">
        <w:rPr>
          <w:rFonts w:asciiTheme="minorHAnsi" w:hAnsiTheme="minorHAnsi"/>
        </w:rPr>
        <w:t xml:space="preserve">                                                          Products</w:t>
      </w:r>
      <w:r w:rsidR="003D55FF" w:rsidRPr="005B6BEF">
        <w:rPr>
          <w:rFonts w:asciiTheme="minorHAnsi" w:hAnsiTheme="minorHAnsi"/>
        </w:rPr>
        <w:t xml:space="preserve">) </w:t>
      </w:r>
    </w:p>
    <w:p w:rsidR="003D55FF" w:rsidRPr="005B6BEF" w:rsidRDefault="003D55FF" w:rsidP="005B6BEF">
      <w:pPr>
        <w:rPr>
          <w:rFonts w:asciiTheme="minorHAnsi" w:hAnsiTheme="minorHAnsi"/>
        </w:rPr>
      </w:pPr>
      <w:r w:rsidRPr="005B6BEF">
        <w:rPr>
          <w:rFonts w:asciiTheme="minorHAnsi" w:hAnsiTheme="minorHAnsi"/>
        </w:rPr>
        <w:t xml:space="preserve">                                                          Food and Drug Control Laboratories </w:t>
      </w:r>
    </w:p>
    <w:p w:rsidR="003D55FF" w:rsidRPr="005B6BEF" w:rsidRDefault="003D55FF" w:rsidP="005B6BEF">
      <w:pPr>
        <w:rPr>
          <w:rFonts w:asciiTheme="minorHAnsi" w:hAnsiTheme="minorHAnsi"/>
        </w:rPr>
      </w:pPr>
      <w:r w:rsidRPr="005B6BEF">
        <w:rPr>
          <w:rFonts w:asciiTheme="minorHAnsi" w:hAnsiTheme="minorHAnsi"/>
        </w:rPr>
        <w:t xml:space="preserve">                                                          Ministry of Health </w:t>
      </w:r>
    </w:p>
    <w:p w:rsidR="003D55FF" w:rsidRPr="005B6BEF" w:rsidRDefault="003D55FF" w:rsidP="005B6BEF">
      <w:pPr>
        <w:rPr>
          <w:rFonts w:asciiTheme="minorHAnsi" w:hAnsiTheme="minorHAnsi"/>
        </w:rPr>
      </w:pPr>
      <w:r w:rsidRPr="005B6BEF">
        <w:rPr>
          <w:rFonts w:asciiTheme="minorHAnsi" w:hAnsiTheme="minorHAnsi"/>
        </w:rPr>
        <w:t xml:space="preserve">                                                          Tehran, Iran</w:t>
      </w:r>
    </w:p>
    <w:p w:rsidR="003D55FF" w:rsidRPr="005B6BEF" w:rsidRDefault="003D55FF"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rPr>
        <w:t>May, 1995 – January 1998               Lab Technician (Microbiology laboratory)</w:t>
      </w:r>
    </w:p>
    <w:p w:rsidR="003D55FF" w:rsidRPr="005B6BEF" w:rsidRDefault="003D55FF" w:rsidP="005B6BEF">
      <w:pPr>
        <w:rPr>
          <w:rFonts w:asciiTheme="minorHAnsi" w:hAnsiTheme="minorHAnsi"/>
        </w:rPr>
      </w:pPr>
      <w:r w:rsidRPr="005B6BEF">
        <w:rPr>
          <w:rFonts w:asciiTheme="minorHAnsi" w:hAnsiTheme="minorHAnsi"/>
        </w:rPr>
        <w:t xml:space="preserve">                                                          Central Clinical Diagnostic Laboratory </w:t>
      </w:r>
    </w:p>
    <w:p w:rsidR="003D55FF" w:rsidRPr="005B6BEF" w:rsidRDefault="003D55FF" w:rsidP="005B6BEF">
      <w:pPr>
        <w:rPr>
          <w:rFonts w:asciiTheme="minorHAnsi" w:hAnsiTheme="minorHAnsi"/>
        </w:rPr>
      </w:pPr>
      <w:r w:rsidRPr="005B6BEF">
        <w:rPr>
          <w:rFonts w:asciiTheme="minorHAnsi" w:hAnsiTheme="minorHAnsi"/>
        </w:rPr>
        <w:t xml:space="preserve">                                                          Tehran, Iran</w:t>
      </w:r>
    </w:p>
    <w:p w:rsidR="00693250" w:rsidRPr="005B6BEF" w:rsidRDefault="00C35F29" w:rsidP="005B6BEF">
      <w:pPr>
        <w:rPr>
          <w:rFonts w:asciiTheme="minorHAnsi" w:hAnsiTheme="minorHAnsi"/>
        </w:rPr>
      </w:pPr>
      <w:r w:rsidRPr="005B6BEF">
        <w:rPr>
          <w:rFonts w:asciiTheme="minorHAnsi" w:hAnsiTheme="minorHAnsi"/>
        </w:rPr>
        <w:t xml:space="preserve"> </w:t>
      </w:r>
    </w:p>
    <w:p w:rsidR="00CB2818" w:rsidRPr="005B6BEF" w:rsidRDefault="00CB2818" w:rsidP="005B6BEF">
      <w:pPr>
        <w:rPr>
          <w:rFonts w:asciiTheme="minorHAnsi" w:hAnsiTheme="minorHAnsi"/>
        </w:rPr>
      </w:pPr>
    </w:p>
    <w:p w:rsidR="00EA0668" w:rsidRPr="005B6BEF" w:rsidRDefault="00EA0668" w:rsidP="005B6BEF">
      <w:pPr>
        <w:rPr>
          <w:rFonts w:asciiTheme="minorHAnsi" w:hAnsiTheme="minorHAnsi"/>
        </w:rPr>
      </w:pPr>
    </w:p>
    <w:p w:rsidR="00EA0668" w:rsidRPr="005B6BEF" w:rsidRDefault="00EA0668" w:rsidP="005B6BEF">
      <w:pPr>
        <w:rPr>
          <w:rFonts w:asciiTheme="minorHAnsi" w:hAnsiTheme="minorHAnsi"/>
        </w:rPr>
      </w:pPr>
      <w:r w:rsidRPr="005B6BEF">
        <w:rPr>
          <w:rFonts w:asciiTheme="minorHAnsi" w:hAnsiTheme="minorHAnsi"/>
        </w:rPr>
        <w:t>Executive Experience</w:t>
      </w:r>
    </w:p>
    <w:p w:rsidR="00EA0668" w:rsidRPr="005B6BEF" w:rsidRDefault="00EA0668" w:rsidP="005B6BEF">
      <w:pPr>
        <w:rPr>
          <w:rFonts w:asciiTheme="minorHAnsi" w:hAnsiTheme="minorHAnsi"/>
        </w:rPr>
      </w:pPr>
    </w:p>
    <w:p w:rsidR="00B835BA" w:rsidRPr="005B6BEF" w:rsidRDefault="00B835BA" w:rsidP="005B6BEF">
      <w:pPr>
        <w:rPr>
          <w:rFonts w:asciiTheme="minorHAnsi" w:hAnsiTheme="minorHAnsi"/>
        </w:rPr>
      </w:pPr>
      <w:r w:rsidRPr="005B6BEF">
        <w:rPr>
          <w:rFonts w:asciiTheme="minorHAnsi" w:hAnsiTheme="minorHAnsi"/>
        </w:rPr>
        <w:t>Head of commercialization group, Tehran University of Medical Sciences</w:t>
      </w:r>
    </w:p>
    <w:p w:rsidR="00EA0668" w:rsidRPr="005B6BEF" w:rsidRDefault="00EA0668" w:rsidP="005B6BEF">
      <w:pPr>
        <w:rPr>
          <w:rFonts w:asciiTheme="minorHAnsi" w:hAnsiTheme="minorHAnsi"/>
        </w:rPr>
      </w:pPr>
      <w:r w:rsidRPr="005B6BEF">
        <w:rPr>
          <w:rFonts w:asciiTheme="minorHAnsi" w:hAnsiTheme="minorHAnsi"/>
        </w:rPr>
        <w:t>Chief Adviser of Industry Partnership Office, Tehran University of Medical Sciences</w:t>
      </w:r>
    </w:p>
    <w:p w:rsidR="00EA0668" w:rsidRPr="005B6BEF" w:rsidRDefault="00B835BA" w:rsidP="005B6BEF">
      <w:pPr>
        <w:rPr>
          <w:rFonts w:asciiTheme="minorHAnsi" w:hAnsiTheme="minorHAnsi"/>
        </w:rPr>
      </w:pPr>
      <w:r w:rsidRPr="005B6BEF">
        <w:rPr>
          <w:rFonts w:asciiTheme="minorHAnsi" w:hAnsiTheme="minorHAnsi"/>
        </w:rPr>
        <w:t>Chief c</w:t>
      </w:r>
      <w:r w:rsidR="005A2D30" w:rsidRPr="005B6BEF">
        <w:rPr>
          <w:rFonts w:asciiTheme="minorHAnsi" w:hAnsiTheme="minorHAnsi"/>
        </w:rPr>
        <w:t>oordinator of International Exchange Programs</w:t>
      </w:r>
      <w:r w:rsidR="00EA0668" w:rsidRPr="005B6BEF">
        <w:rPr>
          <w:rFonts w:asciiTheme="minorHAnsi" w:hAnsiTheme="minorHAnsi"/>
        </w:rPr>
        <w:t>, Faculty of Pharmacy, Tehran University of Medical Sciences</w:t>
      </w:r>
    </w:p>
    <w:p w:rsidR="00EA0668" w:rsidRPr="005B6BEF" w:rsidRDefault="00EA0668" w:rsidP="005B6BEF">
      <w:pPr>
        <w:rPr>
          <w:rFonts w:asciiTheme="minorHAnsi" w:hAnsiTheme="minorHAnsi"/>
        </w:rPr>
      </w:pPr>
    </w:p>
    <w:p w:rsidR="00EA0668" w:rsidRPr="005B6BEF" w:rsidRDefault="00EA0668" w:rsidP="005B6BEF">
      <w:pPr>
        <w:rPr>
          <w:rFonts w:asciiTheme="minorHAnsi" w:hAnsiTheme="minorHAnsi"/>
        </w:rPr>
      </w:pPr>
    </w:p>
    <w:p w:rsidR="00EA0668" w:rsidRPr="005B6BEF" w:rsidRDefault="00EA0668" w:rsidP="005B6BEF">
      <w:pPr>
        <w:rPr>
          <w:rFonts w:asciiTheme="minorHAnsi" w:hAnsiTheme="minorHAnsi"/>
        </w:rPr>
      </w:pPr>
    </w:p>
    <w:p w:rsidR="00EA0668" w:rsidRPr="005B6BEF" w:rsidRDefault="00EA0668" w:rsidP="005B6BEF">
      <w:pPr>
        <w:rPr>
          <w:rFonts w:asciiTheme="minorHAnsi" w:hAnsiTheme="minorHAnsi"/>
        </w:rPr>
      </w:pPr>
    </w:p>
    <w:p w:rsidR="00EA0668" w:rsidRPr="005B6BEF" w:rsidRDefault="00EA0668" w:rsidP="005B6BEF">
      <w:pPr>
        <w:rPr>
          <w:rFonts w:asciiTheme="minorHAnsi" w:hAnsiTheme="minorHAnsi"/>
        </w:rPr>
      </w:pPr>
    </w:p>
    <w:p w:rsidR="00EA0668" w:rsidRPr="005B6BEF" w:rsidRDefault="00EA0668" w:rsidP="005B6BEF">
      <w:pPr>
        <w:rPr>
          <w:rFonts w:asciiTheme="minorHAnsi" w:hAnsiTheme="minorHAnsi"/>
        </w:rPr>
      </w:pPr>
    </w:p>
    <w:p w:rsidR="00EA0668" w:rsidRPr="005B6BEF" w:rsidRDefault="00EA0668" w:rsidP="005B6BEF">
      <w:pPr>
        <w:rPr>
          <w:rFonts w:asciiTheme="minorHAnsi" w:hAnsiTheme="minorHAnsi"/>
        </w:rPr>
      </w:pPr>
    </w:p>
    <w:p w:rsidR="00EA0668" w:rsidRPr="005B6BEF" w:rsidRDefault="00EA0668" w:rsidP="005B6BEF">
      <w:pPr>
        <w:rPr>
          <w:rFonts w:asciiTheme="minorHAnsi" w:hAnsiTheme="minorHAnsi"/>
        </w:rPr>
      </w:pPr>
    </w:p>
    <w:p w:rsidR="00C35F29" w:rsidRPr="005B6BEF" w:rsidRDefault="00693250" w:rsidP="005B6BEF">
      <w:pPr>
        <w:rPr>
          <w:rFonts w:asciiTheme="minorHAnsi" w:hAnsiTheme="minorHAnsi"/>
        </w:rPr>
      </w:pPr>
      <w:r w:rsidRPr="005B6BEF">
        <w:rPr>
          <w:rFonts w:asciiTheme="minorHAnsi" w:hAnsiTheme="minorHAnsi"/>
        </w:rPr>
        <w:t>Entrepreneurship Experience</w:t>
      </w:r>
    </w:p>
    <w:p w:rsidR="00693250" w:rsidRPr="005B6BEF" w:rsidRDefault="00693250" w:rsidP="005B6BEF">
      <w:pPr>
        <w:rPr>
          <w:rFonts w:asciiTheme="minorHAnsi" w:hAnsiTheme="minorHAnsi"/>
        </w:rPr>
      </w:pPr>
    </w:p>
    <w:p w:rsidR="00C35F29" w:rsidRPr="005B6BEF" w:rsidRDefault="00693250" w:rsidP="005B6BEF">
      <w:pPr>
        <w:rPr>
          <w:rFonts w:asciiTheme="minorHAnsi" w:hAnsiTheme="minorHAnsi" w:cstheme="majorBidi"/>
          <w:color w:val="000000" w:themeColor="text1"/>
          <w:lang w:val="en-CA"/>
        </w:rPr>
      </w:pPr>
      <w:proofErr w:type="gramStart"/>
      <w:r w:rsidRPr="005B6BEF">
        <w:rPr>
          <w:rFonts w:asciiTheme="minorHAnsi" w:hAnsiTheme="minorHAnsi" w:cstheme="majorBidi"/>
        </w:rPr>
        <w:lastRenderedPageBreak/>
        <w:t xml:space="preserve">Co-founder and </w:t>
      </w:r>
      <w:r w:rsidR="00C16921" w:rsidRPr="005B6BEF">
        <w:rPr>
          <w:rFonts w:asciiTheme="minorHAnsi" w:hAnsiTheme="minorHAnsi" w:cstheme="majorBidi"/>
          <w:color w:val="000000" w:themeColor="text1"/>
        </w:rPr>
        <w:t xml:space="preserve">member of </w:t>
      </w:r>
      <w:r w:rsidRPr="005B6BEF">
        <w:rPr>
          <w:rFonts w:asciiTheme="minorHAnsi" w:hAnsiTheme="minorHAnsi" w:cstheme="majorBidi"/>
          <w:color w:val="000000" w:themeColor="text1"/>
        </w:rPr>
        <w:t>board of directors</w:t>
      </w:r>
      <w:r w:rsidR="00C16921" w:rsidRPr="005B6BEF">
        <w:rPr>
          <w:rFonts w:asciiTheme="minorHAnsi" w:hAnsiTheme="minorHAnsi" w:cstheme="majorBidi"/>
          <w:color w:val="000000" w:themeColor="text1"/>
        </w:rPr>
        <w:t xml:space="preserve"> at </w:t>
      </w:r>
      <w:proofErr w:type="spellStart"/>
      <w:r w:rsidR="00C16921" w:rsidRPr="005B6BEF">
        <w:rPr>
          <w:rFonts w:asciiTheme="minorHAnsi" w:hAnsiTheme="minorHAnsi" w:cstheme="majorBidi"/>
          <w:color w:val="000000" w:themeColor="text1"/>
        </w:rPr>
        <w:t>Yas</w:t>
      </w:r>
      <w:proofErr w:type="spellEnd"/>
      <w:r w:rsidR="00C16921" w:rsidRPr="005B6BEF">
        <w:rPr>
          <w:rFonts w:asciiTheme="minorHAnsi" w:hAnsiTheme="minorHAnsi" w:cstheme="majorBidi"/>
          <w:color w:val="000000" w:themeColor="text1"/>
        </w:rPr>
        <w:t xml:space="preserve"> </w:t>
      </w:r>
      <w:proofErr w:type="spellStart"/>
      <w:r w:rsidR="00C16921" w:rsidRPr="005B6BEF">
        <w:rPr>
          <w:rFonts w:asciiTheme="minorHAnsi" w:hAnsiTheme="minorHAnsi" w:cstheme="majorBidi"/>
          <w:color w:val="000000" w:themeColor="text1"/>
        </w:rPr>
        <w:t>Daru</w:t>
      </w:r>
      <w:proofErr w:type="spellEnd"/>
      <w:r w:rsidR="003B2652" w:rsidRPr="005B6BEF">
        <w:rPr>
          <w:rFonts w:asciiTheme="minorHAnsi" w:hAnsiTheme="minorHAnsi" w:cstheme="majorBidi"/>
          <w:color w:val="000000" w:themeColor="text1"/>
        </w:rPr>
        <w:t xml:space="preserve"> Pharmaceutical Company</w:t>
      </w:r>
      <w:r w:rsidR="003B4C91" w:rsidRPr="005B6BEF">
        <w:rPr>
          <w:rFonts w:asciiTheme="minorHAnsi" w:hAnsiTheme="minorHAnsi" w:cstheme="majorBidi"/>
          <w:color w:val="000000" w:themeColor="text1"/>
        </w:rPr>
        <w:t xml:space="preserve"> in Tehran, Iran</w:t>
      </w:r>
      <w:r w:rsidR="00A43D40" w:rsidRPr="005B6BEF">
        <w:rPr>
          <w:rFonts w:asciiTheme="minorHAnsi" w:hAnsiTheme="minorHAnsi" w:cstheme="majorBidi"/>
          <w:color w:val="000000" w:themeColor="text1"/>
        </w:rPr>
        <w:t xml:space="preserve"> (since </w:t>
      </w:r>
      <w:r w:rsidR="00A4211C" w:rsidRPr="005B6BEF">
        <w:rPr>
          <w:rFonts w:asciiTheme="minorHAnsi" w:hAnsiTheme="minorHAnsi" w:cstheme="majorBidi"/>
          <w:color w:val="000000" w:themeColor="text1"/>
        </w:rPr>
        <w:t>1998)</w:t>
      </w:r>
      <w:r w:rsidR="00C16921" w:rsidRPr="005B6BEF">
        <w:rPr>
          <w:rFonts w:asciiTheme="minorHAnsi" w:hAnsiTheme="minorHAnsi" w:cstheme="majorBidi"/>
          <w:color w:val="000000" w:themeColor="text1"/>
        </w:rPr>
        <w:t>.</w:t>
      </w:r>
      <w:proofErr w:type="gramEnd"/>
      <w:r w:rsidR="00C16921" w:rsidRPr="005B6BEF">
        <w:rPr>
          <w:rFonts w:asciiTheme="minorHAnsi" w:hAnsiTheme="minorHAnsi" w:cstheme="majorBidi"/>
          <w:color w:val="000000" w:themeColor="text1"/>
        </w:rPr>
        <w:t xml:space="preserve"> </w:t>
      </w:r>
      <w:proofErr w:type="spellStart"/>
      <w:r w:rsidR="003B2652" w:rsidRPr="005B6BEF">
        <w:rPr>
          <w:rFonts w:asciiTheme="minorHAnsi" w:hAnsiTheme="minorHAnsi" w:cstheme="majorBidi"/>
          <w:color w:val="000000" w:themeColor="text1"/>
          <w:lang w:val="en-CA"/>
        </w:rPr>
        <w:t>Yas</w:t>
      </w:r>
      <w:proofErr w:type="spellEnd"/>
      <w:r w:rsidR="003B2652" w:rsidRPr="005B6BEF">
        <w:rPr>
          <w:rFonts w:asciiTheme="minorHAnsi" w:hAnsiTheme="minorHAnsi" w:cstheme="majorBidi"/>
          <w:color w:val="000000" w:themeColor="text1"/>
          <w:lang w:val="en-CA"/>
        </w:rPr>
        <w:t xml:space="preserve"> </w:t>
      </w:r>
      <w:proofErr w:type="spellStart"/>
      <w:r w:rsidR="003B2652" w:rsidRPr="005B6BEF">
        <w:rPr>
          <w:rFonts w:asciiTheme="minorHAnsi" w:hAnsiTheme="minorHAnsi" w:cstheme="majorBidi"/>
          <w:color w:val="000000" w:themeColor="text1"/>
          <w:lang w:val="en-CA"/>
        </w:rPr>
        <w:t>Daru</w:t>
      </w:r>
      <w:proofErr w:type="spellEnd"/>
      <w:r w:rsidR="003B2652" w:rsidRPr="005B6BEF">
        <w:rPr>
          <w:rFonts w:asciiTheme="minorHAnsi" w:hAnsiTheme="minorHAnsi" w:cstheme="majorBidi"/>
          <w:color w:val="000000" w:themeColor="text1"/>
          <w:lang w:val="en-CA"/>
        </w:rPr>
        <w:t xml:space="preserve"> Herbal Pharmaceutical Company was founded in 1998 and has grown to a wide-range of capacities including conducting basic science research, manufacturing plant-based medications, food supplements and cosmetics. Our company is also capable of developing medicinal products and feed additives for animals. Through a knowledge transfer strategy, we have succeeded to develop and transfer our research knowledge to the pharmaceutical industry and to formulate our ideas into finished products</w:t>
      </w:r>
      <w:r w:rsidR="003B4C91" w:rsidRPr="005B6BEF">
        <w:rPr>
          <w:rFonts w:asciiTheme="minorHAnsi" w:hAnsiTheme="minorHAnsi" w:cstheme="majorBidi"/>
          <w:color w:val="000000" w:themeColor="text1"/>
          <w:lang w:val="en-CA"/>
        </w:rPr>
        <w:t xml:space="preserve"> (www.yasdaru.com)</w:t>
      </w:r>
      <w:r w:rsidR="003B2652" w:rsidRPr="005B6BEF">
        <w:rPr>
          <w:rFonts w:asciiTheme="minorHAnsi" w:hAnsiTheme="minorHAnsi" w:cstheme="majorBidi"/>
          <w:color w:val="000000" w:themeColor="text1"/>
          <w:lang w:val="en-CA"/>
        </w:rPr>
        <w:t>.</w:t>
      </w:r>
    </w:p>
    <w:p w:rsidR="003B2652" w:rsidRPr="005B6BEF" w:rsidRDefault="003B2652" w:rsidP="005B6BEF">
      <w:pPr>
        <w:rPr>
          <w:rFonts w:asciiTheme="minorHAnsi" w:hAnsiTheme="minorHAnsi" w:cstheme="majorBidi"/>
          <w:color w:val="000000" w:themeColor="text1"/>
          <w:lang w:val="en-CA"/>
        </w:rPr>
      </w:pPr>
    </w:p>
    <w:p w:rsidR="003D55FF" w:rsidRPr="005B6BEF" w:rsidRDefault="003B2652" w:rsidP="005B6BEF">
      <w:pPr>
        <w:rPr>
          <w:rFonts w:asciiTheme="minorHAnsi" w:hAnsiTheme="minorHAnsi" w:cstheme="majorBidi"/>
          <w:color w:val="000000" w:themeColor="text1"/>
          <w:lang w:val="en-CA"/>
        </w:rPr>
      </w:pPr>
      <w:proofErr w:type="gramStart"/>
      <w:r w:rsidRPr="005B6BEF">
        <w:rPr>
          <w:rFonts w:asciiTheme="minorHAnsi" w:hAnsiTheme="minorHAnsi" w:cstheme="majorBidi"/>
        </w:rPr>
        <w:t xml:space="preserve">Founder of AVA </w:t>
      </w:r>
      <w:proofErr w:type="spellStart"/>
      <w:r w:rsidRPr="005B6BEF">
        <w:rPr>
          <w:rFonts w:asciiTheme="minorHAnsi" w:hAnsiTheme="minorHAnsi" w:cstheme="majorBidi"/>
        </w:rPr>
        <w:t>Phytoceuticals</w:t>
      </w:r>
      <w:proofErr w:type="spellEnd"/>
      <w:r w:rsidRPr="005B6BEF">
        <w:rPr>
          <w:rFonts w:asciiTheme="minorHAnsi" w:hAnsiTheme="minorHAnsi" w:cstheme="majorBidi"/>
        </w:rPr>
        <w:t xml:space="preserve"> in Toronto, Canada</w:t>
      </w:r>
      <w:r w:rsidR="00A43D40" w:rsidRPr="005B6BEF">
        <w:rPr>
          <w:rFonts w:asciiTheme="minorHAnsi" w:hAnsiTheme="minorHAnsi" w:cstheme="majorBidi"/>
        </w:rPr>
        <w:t xml:space="preserve"> (since 2009)</w:t>
      </w:r>
      <w:r w:rsidRPr="005B6BEF">
        <w:rPr>
          <w:rFonts w:asciiTheme="minorHAnsi" w:hAnsiTheme="minorHAnsi" w:cstheme="majorBidi"/>
        </w:rPr>
        <w:t>.</w:t>
      </w:r>
      <w:proofErr w:type="gramEnd"/>
      <w:r w:rsidRPr="005B6BEF">
        <w:rPr>
          <w:rFonts w:asciiTheme="minorHAnsi" w:hAnsiTheme="minorHAnsi" w:cstheme="majorBidi"/>
        </w:rPr>
        <w:t xml:space="preserve"> In Ava </w:t>
      </w:r>
      <w:proofErr w:type="spellStart"/>
      <w:r w:rsidRPr="005B6BEF">
        <w:rPr>
          <w:rFonts w:asciiTheme="minorHAnsi" w:hAnsiTheme="minorHAnsi" w:cstheme="majorBidi"/>
        </w:rPr>
        <w:t>Phytoceuticals</w:t>
      </w:r>
      <w:proofErr w:type="spellEnd"/>
      <w:r w:rsidRPr="005B6BEF">
        <w:rPr>
          <w:rFonts w:asciiTheme="minorHAnsi" w:hAnsiTheme="minorHAnsi" w:cstheme="majorBidi"/>
        </w:rPr>
        <w:t xml:space="preserve"> we develop novel Natural Health Products (NHP) to help different health conditions including depression, hormonal imbalances in women, cold and flu symptoms, gum diseases and chronic inflammation. Comprehensive research has been conducted </w:t>
      </w:r>
      <w:r w:rsidR="003B4C91" w:rsidRPr="005B6BEF">
        <w:rPr>
          <w:rFonts w:asciiTheme="minorHAnsi" w:hAnsiTheme="minorHAnsi" w:cstheme="majorBidi"/>
        </w:rPr>
        <w:t xml:space="preserve">at </w:t>
      </w:r>
      <w:r w:rsidRPr="005B6BEF">
        <w:rPr>
          <w:rFonts w:asciiTheme="minorHAnsi" w:hAnsiTheme="minorHAnsi" w:cstheme="majorBidi"/>
        </w:rPr>
        <w:t xml:space="preserve">the University of Toronto to get a better understanding of the effect of certain Natural Health Products such as turmeric, ginger and green tea extract along with their bioactive components on the inflammatory reactions. Our products </w:t>
      </w:r>
      <w:r w:rsidR="003B4C91" w:rsidRPr="005B6BEF">
        <w:rPr>
          <w:rFonts w:asciiTheme="minorHAnsi" w:hAnsiTheme="minorHAnsi" w:cstheme="majorBidi"/>
        </w:rPr>
        <w:t xml:space="preserve">have Canadian licenses and </w:t>
      </w:r>
      <w:r w:rsidRPr="005B6BEF">
        <w:rPr>
          <w:rFonts w:asciiTheme="minorHAnsi" w:hAnsiTheme="minorHAnsi" w:cstheme="majorBidi"/>
        </w:rPr>
        <w:t>are manufactured in collaboration with Natures Formula</w:t>
      </w:r>
      <w:r w:rsidR="003B4C91" w:rsidRPr="005B6BEF">
        <w:rPr>
          <w:rFonts w:asciiTheme="minorHAnsi" w:hAnsiTheme="minorHAnsi" w:cstheme="majorBidi"/>
        </w:rPr>
        <w:t xml:space="preserve"> which </w:t>
      </w:r>
      <w:r w:rsidRPr="005B6BEF">
        <w:rPr>
          <w:rFonts w:asciiTheme="minorHAnsi" w:hAnsiTheme="minorHAnsi" w:cstheme="majorBidi"/>
        </w:rPr>
        <w:t>is a progressive Canadian product </w:t>
      </w:r>
      <w:r w:rsidR="003B4C91" w:rsidRPr="005B6BEF">
        <w:rPr>
          <w:rFonts w:asciiTheme="minorHAnsi" w:hAnsiTheme="minorHAnsi" w:cstheme="majorBidi"/>
        </w:rPr>
        <w:t>development and manufacturing</w:t>
      </w:r>
      <w:r w:rsidRPr="005B6BEF">
        <w:rPr>
          <w:rFonts w:asciiTheme="minorHAnsi" w:hAnsiTheme="minorHAnsi" w:cstheme="majorBidi"/>
        </w:rPr>
        <w:t> company with over 30 years in Natural Health Products.</w:t>
      </w:r>
      <w:r w:rsidR="003B4C91" w:rsidRPr="005B6BEF">
        <w:rPr>
          <w:rFonts w:asciiTheme="minorHAnsi" w:hAnsiTheme="minorHAnsi" w:cstheme="majorBidi"/>
        </w:rPr>
        <w:t xml:space="preserve"> Banting Medical is the major shareholder of Ava </w:t>
      </w:r>
      <w:proofErr w:type="spellStart"/>
      <w:r w:rsidR="003B4C91" w:rsidRPr="005B6BEF">
        <w:rPr>
          <w:rFonts w:asciiTheme="minorHAnsi" w:hAnsiTheme="minorHAnsi" w:cstheme="majorBidi"/>
        </w:rPr>
        <w:t>Phytoceuticals</w:t>
      </w:r>
      <w:proofErr w:type="spellEnd"/>
      <w:r w:rsidR="003B4C91" w:rsidRPr="005B6BEF">
        <w:rPr>
          <w:rFonts w:asciiTheme="minorHAnsi" w:hAnsiTheme="minorHAnsi" w:cstheme="majorBidi"/>
        </w:rPr>
        <w:t xml:space="preserve"> </w:t>
      </w:r>
      <w:proofErr w:type="gramStart"/>
      <w:r w:rsidR="003B4C91" w:rsidRPr="005B6BEF">
        <w:rPr>
          <w:rFonts w:asciiTheme="minorHAnsi" w:hAnsiTheme="minorHAnsi" w:cstheme="majorBidi"/>
        </w:rPr>
        <w:t>company</w:t>
      </w:r>
      <w:proofErr w:type="gramEnd"/>
      <w:r w:rsidR="003B4C91" w:rsidRPr="005B6BEF">
        <w:rPr>
          <w:rFonts w:asciiTheme="minorHAnsi" w:hAnsiTheme="minorHAnsi" w:cstheme="majorBidi"/>
        </w:rPr>
        <w:t xml:space="preserve"> (http://www.bantingmedical.ca/ava-phytoceuticals.html).</w:t>
      </w:r>
    </w:p>
    <w:p w:rsidR="003D55FF" w:rsidRPr="005B6BEF" w:rsidRDefault="003D55FF" w:rsidP="005B6BEF">
      <w:pPr>
        <w:rPr>
          <w:rFonts w:asciiTheme="minorHAnsi" w:hAnsiTheme="minorHAnsi"/>
        </w:rPr>
      </w:pPr>
    </w:p>
    <w:p w:rsidR="00CB2818" w:rsidRPr="005B6BEF" w:rsidRDefault="00CB2818"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rPr>
        <w:t xml:space="preserve">United States Patent </w:t>
      </w:r>
    </w:p>
    <w:p w:rsidR="003D55FF" w:rsidRPr="005B6BEF" w:rsidRDefault="003D55FF" w:rsidP="005B6BEF">
      <w:pPr>
        <w:rPr>
          <w:rFonts w:asciiTheme="minorHAnsi" w:hAnsiTheme="minorHAnsi"/>
        </w:rPr>
      </w:pPr>
    </w:p>
    <w:p w:rsidR="003D55FF" w:rsidRPr="005B6BEF" w:rsidRDefault="003D55FF" w:rsidP="005B6BEF">
      <w:pPr>
        <w:rPr>
          <w:rFonts w:asciiTheme="minorHAnsi" w:hAnsiTheme="minorHAnsi"/>
        </w:rPr>
      </w:pPr>
      <w:proofErr w:type="gramStart"/>
      <w:r w:rsidRPr="005B6BEF">
        <w:rPr>
          <w:rFonts w:asciiTheme="minorHAnsi" w:hAnsiTheme="minorHAnsi"/>
        </w:rPr>
        <w:t>Peptide with putative role in cytoskeletal protection.</w:t>
      </w:r>
      <w:proofErr w:type="gramEnd"/>
      <w:r w:rsidRPr="005B6BEF">
        <w:rPr>
          <w:rFonts w:asciiTheme="minorHAnsi" w:hAnsiTheme="minorHAnsi"/>
        </w:rPr>
        <w:t xml:space="preserve"> U.S. patent </w:t>
      </w:r>
      <w:proofErr w:type="gramStart"/>
      <w:r w:rsidRPr="005B6BEF">
        <w:rPr>
          <w:rFonts w:asciiTheme="minorHAnsi" w:hAnsiTheme="minorHAnsi"/>
        </w:rPr>
        <w:t>No</w:t>
      </w:r>
      <w:proofErr w:type="gramEnd"/>
      <w:r w:rsidRPr="005B6BEF">
        <w:rPr>
          <w:rFonts w:asciiTheme="minorHAnsi" w:hAnsiTheme="minorHAnsi"/>
        </w:rPr>
        <w:t xml:space="preserve">. </w:t>
      </w:r>
      <w:proofErr w:type="gramStart"/>
      <w:r w:rsidRPr="005B6BEF">
        <w:rPr>
          <w:rFonts w:asciiTheme="minorHAnsi" w:hAnsiTheme="minorHAnsi"/>
        </w:rPr>
        <w:t>US 7,659,366 B2.</w:t>
      </w:r>
      <w:proofErr w:type="gramEnd"/>
      <w:r w:rsidRPr="005B6BEF">
        <w:rPr>
          <w:rFonts w:asciiTheme="minorHAnsi" w:hAnsiTheme="minorHAnsi"/>
        </w:rPr>
        <w:t xml:space="preserve"> Date of patent: February 9, 2010; Inventors: Richard P. Ellen and Mohsen Amin. The </w:t>
      </w:r>
      <w:proofErr w:type="spellStart"/>
      <w:proofErr w:type="gramStart"/>
      <w:r w:rsidRPr="005B6BEF">
        <w:rPr>
          <w:rFonts w:asciiTheme="minorHAnsi" w:hAnsiTheme="minorHAnsi"/>
        </w:rPr>
        <w:t>The</w:t>
      </w:r>
      <w:proofErr w:type="spellEnd"/>
      <w:proofErr w:type="gramEnd"/>
      <w:r w:rsidRPr="005B6BEF">
        <w:rPr>
          <w:rFonts w:asciiTheme="minorHAnsi" w:hAnsiTheme="minorHAnsi"/>
        </w:rPr>
        <w:t xml:space="preserve"> invention relates to a novel peptide conjugate useful for stabilizing the actin cytoskeleton of mammalian cells. More particularly, the invention relates to a conjugate of a peptide found within the sequence of a bacterium’s major outer sheath protein and bovine serum albumin (BSA), and the use of this conjugate for stabilizing the actin cytoskeleton of mammalian cells, and for preventing or controlling the migration of mammalian cells.</w:t>
      </w:r>
    </w:p>
    <w:p w:rsidR="003D55FF" w:rsidRPr="005B6BEF" w:rsidRDefault="003D55FF" w:rsidP="005B6BEF">
      <w:pPr>
        <w:rPr>
          <w:rFonts w:asciiTheme="minorHAnsi" w:hAnsiTheme="minorHAnsi"/>
        </w:rPr>
      </w:pPr>
    </w:p>
    <w:p w:rsidR="003D55FF" w:rsidRPr="005B6BEF" w:rsidRDefault="003D55FF" w:rsidP="005B6BEF">
      <w:pPr>
        <w:rPr>
          <w:rFonts w:asciiTheme="minorHAnsi" w:hAnsiTheme="minorHAnsi"/>
        </w:rPr>
      </w:pPr>
    </w:p>
    <w:p w:rsidR="00CB2818" w:rsidRPr="005B6BEF" w:rsidRDefault="00CB2818" w:rsidP="005B6BEF">
      <w:pPr>
        <w:rPr>
          <w:rFonts w:asciiTheme="minorHAnsi" w:hAnsiTheme="minorHAnsi"/>
          <w:szCs w:val="40"/>
          <w:u w:val="single"/>
        </w:rPr>
      </w:pPr>
    </w:p>
    <w:p w:rsidR="00EA0668" w:rsidRPr="005B6BEF" w:rsidRDefault="00EA0668" w:rsidP="005B6BEF">
      <w:pPr>
        <w:rPr>
          <w:rFonts w:asciiTheme="minorHAnsi" w:hAnsiTheme="minorHAnsi"/>
          <w:szCs w:val="40"/>
          <w:u w:val="single"/>
        </w:rPr>
      </w:pPr>
    </w:p>
    <w:p w:rsidR="00EA0668" w:rsidRPr="005B6BEF" w:rsidRDefault="00EA0668" w:rsidP="005B6BEF">
      <w:pPr>
        <w:rPr>
          <w:rFonts w:asciiTheme="minorHAnsi" w:hAnsiTheme="minorHAnsi"/>
          <w:szCs w:val="40"/>
          <w:u w:val="single"/>
        </w:rPr>
      </w:pPr>
    </w:p>
    <w:p w:rsidR="003D55FF" w:rsidRPr="005B6BEF" w:rsidRDefault="003D55FF" w:rsidP="005B6BEF">
      <w:pPr>
        <w:rPr>
          <w:rFonts w:asciiTheme="minorHAnsi" w:hAnsiTheme="minorHAnsi"/>
          <w:szCs w:val="40"/>
          <w:u w:val="single"/>
        </w:rPr>
      </w:pPr>
      <w:r w:rsidRPr="005B6BEF">
        <w:rPr>
          <w:rFonts w:asciiTheme="minorHAnsi" w:hAnsiTheme="minorHAnsi"/>
          <w:szCs w:val="40"/>
          <w:u w:val="single"/>
        </w:rPr>
        <w:t xml:space="preserve">Granted </w:t>
      </w:r>
      <w:proofErr w:type="spellStart"/>
      <w:r w:rsidRPr="005B6BEF">
        <w:rPr>
          <w:rFonts w:asciiTheme="minorHAnsi" w:hAnsiTheme="minorHAnsi"/>
          <w:szCs w:val="40"/>
          <w:u w:val="single"/>
        </w:rPr>
        <w:t>Fundings</w:t>
      </w:r>
      <w:proofErr w:type="spellEnd"/>
    </w:p>
    <w:p w:rsidR="003D55FF" w:rsidRPr="005B6BEF" w:rsidRDefault="003D55FF" w:rsidP="005B6BEF">
      <w:pPr>
        <w:rPr>
          <w:rFonts w:asciiTheme="minorHAnsi" w:hAnsiTheme="minorHAnsi"/>
        </w:rPr>
      </w:pPr>
    </w:p>
    <w:p w:rsidR="00EB43ED" w:rsidRPr="005B6BEF" w:rsidRDefault="00EB43ED" w:rsidP="005B6BEF">
      <w:pPr>
        <w:rPr>
          <w:rFonts w:asciiTheme="minorHAnsi" w:hAnsiTheme="minorHAnsi"/>
        </w:rPr>
      </w:pPr>
      <w:proofErr w:type="gramStart"/>
      <w:r w:rsidRPr="005B6BEF">
        <w:rPr>
          <w:rFonts w:asciiTheme="minorHAnsi" w:hAnsiTheme="minorHAnsi"/>
        </w:rPr>
        <w:t>Principal investigator in Research Council Grant of Tehran University of Medical Sciences.</w:t>
      </w:r>
      <w:proofErr w:type="gramEnd"/>
      <w:r w:rsidRPr="005B6BEF">
        <w:rPr>
          <w:rFonts w:asciiTheme="minorHAnsi" w:hAnsiTheme="minorHAnsi"/>
        </w:rPr>
        <w:t xml:space="preserve"> </w:t>
      </w:r>
      <w:proofErr w:type="gramStart"/>
      <w:r w:rsidRPr="005B6BEF">
        <w:rPr>
          <w:rFonts w:asciiTheme="minorHAnsi" w:hAnsiTheme="minorHAnsi"/>
        </w:rPr>
        <w:t>Granted in 2016.</w:t>
      </w:r>
      <w:proofErr w:type="gramEnd"/>
      <w:r w:rsidRPr="005B6BEF">
        <w:rPr>
          <w:rFonts w:asciiTheme="minorHAnsi" w:hAnsiTheme="minorHAnsi"/>
        </w:rPr>
        <w:t xml:space="preserve"> Project title: Investigation of the impact of recombinant </w:t>
      </w:r>
      <w:proofErr w:type="spellStart"/>
      <w:r w:rsidRPr="005B6BEF">
        <w:rPr>
          <w:rFonts w:asciiTheme="minorHAnsi" w:hAnsiTheme="minorHAnsi"/>
        </w:rPr>
        <w:t>arazyme</w:t>
      </w:r>
      <w:proofErr w:type="spellEnd"/>
      <w:r w:rsidRPr="005B6BEF">
        <w:rPr>
          <w:rFonts w:asciiTheme="minorHAnsi" w:hAnsiTheme="minorHAnsi"/>
        </w:rPr>
        <w:t xml:space="preserve"> on inflammation and cancer using animal model and cancer cell lines.</w:t>
      </w:r>
    </w:p>
    <w:p w:rsidR="00400390" w:rsidRPr="005B6BEF" w:rsidRDefault="00400390" w:rsidP="005B6BEF">
      <w:pPr>
        <w:rPr>
          <w:rFonts w:asciiTheme="minorHAnsi" w:hAnsiTheme="minorHAnsi"/>
        </w:rPr>
      </w:pPr>
      <w:proofErr w:type="gramStart"/>
      <w:r w:rsidRPr="005B6BEF">
        <w:rPr>
          <w:rFonts w:asciiTheme="minorHAnsi" w:hAnsiTheme="minorHAnsi"/>
        </w:rPr>
        <w:lastRenderedPageBreak/>
        <w:t>Principal investigator in Re</w:t>
      </w:r>
      <w:r w:rsidR="009B6DCC" w:rsidRPr="005B6BEF">
        <w:rPr>
          <w:rFonts w:asciiTheme="minorHAnsi" w:hAnsiTheme="minorHAnsi"/>
        </w:rPr>
        <w:t>search Counci</w:t>
      </w:r>
      <w:r w:rsidRPr="005B6BEF">
        <w:rPr>
          <w:rFonts w:asciiTheme="minorHAnsi" w:hAnsiTheme="minorHAnsi"/>
        </w:rPr>
        <w:t>l Grant of Tehran University of Medical Sciences</w:t>
      </w:r>
      <w:r w:rsidR="00FA3AF3" w:rsidRPr="005B6BEF">
        <w:rPr>
          <w:rFonts w:asciiTheme="minorHAnsi" w:hAnsiTheme="minorHAnsi"/>
        </w:rPr>
        <w:t>.</w:t>
      </w:r>
      <w:proofErr w:type="gramEnd"/>
      <w:r w:rsidRPr="005B6BEF">
        <w:rPr>
          <w:rFonts w:asciiTheme="minorHAnsi" w:hAnsiTheme="minorHAnsi"/>
        </w:rPr>
        <w:t xml:space="preserve"> </w:t>
      </w:r>
      <w:proofErr w:type="gramStart"/>
      <w:r w:rsidRPr="005B6BEF">
        <w:rPr>
          <w:rFonts w:asciiTheme="minorHAnsi" w:hAnsiTheme="minorHAnsi"/>
        </w:rPr>
        <w:t>Granted in 2015.</w:t>
      </w:r>
      <w:proofErr w:type="gramEnd"/>
      <w:r w:rsidRPr="005B6BEF">
        <w:rPr>
          <w:rFonts w:asciiTheme="minorHAnsi" w:hAnsiTheme="minorHAnsi"/>
        </w:rPr>
        <w:t xml:space="preserve"> Project title:</w:t>
      </w:r>
      <w:r w:rsidR="00FA3AF3" w:rsidRPr="005B6BEF">
        <w:rPr>
          <w:rFonts w:asciiTheme="minorHAnsi" w:hAnsiTheme="minorHAnsi"/>
        </w:rPr>
        <w:t xml:space="preserve"> Cloning and expression of antigenic determinants of the periodontal pathogen, </w:t>
      </w:r>
      <w:proofErr w:type="spellStart"/>
      <w:r w:rsidR="00FA3AF3" w:rsidRPr="005B6BEF">
        <w:rPr>
          <w:rFonts w:asciiTheme="minorHAnsi" w:hAnsiTheme="minorHAnsi"/>
          <w:i/>
          <w:iCs/>
        </w:rPr>
        <w:t>Treponema</w:t>
      </w:r>
      <w:proofErr w:type="spellEnd"/>
      <w:r w:rsidR="00FA3AF3" w:rsidRPr="005B6BEF">
        <w:rPr>
          <w:rFonts w:asciiTheme="minorHAnsi" w:hAnsiTheme="minorHAnsi"/>
          <w:i/>
          <w:iCs/>
        </w:rPr>
        <w:t xml:space="preserve"> </w:t>
      </w:r>
      <w:proofErr w:type="spellStart"/>
      <w:r w:rsidR="00FA3AF3" w:rsidRPr="005B6BEF">
        <w:rPr>
          <w:rFonts w:asciiTheme="minorHAnsi" w:hAnsiTheme="minorHAnsi"/>
          <w:i/>
          <w:iCs/>
        </w:rPr>
        <w:t>denticola</w:t>
      </w:r>
      <w:proofErr w:type="spellEnd"/>
      <w:r w:rsidR="00FA3AF3" w:rsidRPr="005B6BEF">
        <w:rPr>
          <w:rFonts w:asciiTheme="minorHAnsi" w:hAnsiTheme="minorHAnsi"/>
          <w:i/>
          <w:iCs/>
        </w:rPr>
        <w:t>.</w:t>
      </w:r>
      <w:r w:rsidRPr="005B6BEF">
        <w:rPr>
          <w:rFonts w:asciiTheme="minorHAnsi" w:hAnsiTheme="minorHAnsi"/>
        </w:rPr>
        <w:t xml:space="preserve"> </w:t>
      </w:r>
    </w:p>
    <w:p w:rsidR="00FA3AF3" w:rsidRPr="005B6BEF" w:rsidRDefault="00FA3AF3" w:rsidP="005B6BEF">
      <w:pPr>
        <w:rPr>
          <w:rFonts w:asciiTheme="minorHAnsi" w:hAnsiTheme="minorHAnsi"/>
        </w:rPr>
      </w:pPr>
      <w:proofErr w:type="gramStart"/>
      <w:r w:rsidRPr="005B6BEF">
        <w:rPr>
          <w:rFonts w:asciiTheme="minorHAnsi" w:hAnsiTheme="minorHAnsi"/>
        </w:rPr>
        <w:t xml:space="preserve">Principal investigator in Research </w:t>
      </w:r>
      <w:proofErr w:type="spellStart"/>
      <w:r w:rsidRPr="005B6BEF">
        <w:rPr>
          <w:rFonts w:asciiTheme="minorHAnsi" w:hAnsiTheme="minorHAnsi"/>
        </w:rPr>
        <w:t>Counsil</w:t>
      </w:r>
      <w:proofErr w:type="spellEnd"/>
      <w:r w:rsidRPr="005B6BEF">
        <w:rPr>
          <w:rFonts w:asciiTheme="minorHAnsi" w:hAnsiTheme="minorHAnsi"/>
        </w:rPr>
        <w:t xml:space="preserve"> Grant of Tehran University of Medical Sciences.</w:t>
      </w:r>
      <w:proofErr w:type="gramEnd"/>
      <w:r w:rsidRPr="005B6BEF">
        <w:rPr>
          <w:rFonts w:asciiTheme="minorHAnsi" w:hAnsiTheme="minorHAnsi"/>
        </w:rPr>
        <w:t xml:space="preserve"> </w:t>
      </w:r>
      <w:proofErr w:type="gramStart"/>
      <w:r w:rsidRPr="005B6BEF">
        <w:rPr>
          <w:rFonts w:asciiTheme="minorHAnsi" w:hAnsiTheme="minorHAnsi"/>
        </w:rPr>
        <w:t>Granted in 2015.</w:t>
      </w:r>
      <w:proofErr w:type="gramEnd"/>
      <w:r w:rsidRPr="005B6BEF">
        <w:rPr>
          <w:rFonts w:asciiTheme="minorHAnsi" w:hAnsiTheme="minorHAnsi"/>
        </w:rPr>
        <w:t xml:space="preserve"> Project title: The investigation of </w:t>
      </w:r>
      <w:r w:rsidRPr="005B6BEF">
        <w:rPr>
          <w:rFonts w:asciiTheme="minorHAnsi" w:hAnsiTheme="minorHAnsi"/>
          <w:i/>
          <w:iCs/>
        </w:rPr>
        <w:t>in vitro</w:t>
      </w:r>
      <w:r w:rsidRPr="005B6BEF">
        <w:rPr>
          <w:rFonts w:asciiTheme="minorHAnsi" w:hAnsiTheme="minorHAnsi"/>
        </w:rPr>
        <w:t xml:space="preserve"> effects of essential oils of </w:t>
      </w:r>
      <w:proofErr w:type="spellStart"/>
      <w:r w:rsidRPr="005B6BEF">
        <w:rPr>
          <w:rFonts w:asciiTheme="minorHAnsi" w:hAnsiTheme="minorHAnsi"/>
          <w:i/>
          <w:iCs/>
        </w:rPr>
        <w:t>Mentha</w:t>
      </w:r>
      <w:proofErr w:type="spellEnd"/>
      <w:r w:rsidRPr="005B6BEF">
        <w:rPr>
          <w:rFonts w:asciiTheme="minorHAnsi" w:hAnsiTheme="minorHAnsi"/>
          <w:i/>
          <w:iCs/>
        </w:rPr>
        <w:t xml:space="preserve"> </w:t>
      </w:r>
      <w:proofErr w:type="spellStart"/>
      <w:r w:rsidRPr="005B6BEF">
        <w:rPr>
          <w:rFonts w:asciiTheme="minorHAnsi" w:hAnsiTheme="minorHAnsi"/>
          <w:i/>
          <w:iCs/>
        </w:rPr>
        <w:t>pulegium</w:t>
      </w:r>
      <w:proofErr w:type="spellEnd"/>
      <w:r w:rsidRPr="005B6BEF">
        <w:rPr>
          <w:rFonts w:asciiTheme="minorHAnsi" w:hAnsiTheme="minorHAnsi"/>
        </w:rPr>
        <w:t xml:space="preserve"> and </w:t>
      </w:r>
      <w:proofErr w:type="spellStart"/>
      <w:r w:rsidRPr="005B6BEF">
        <w:rPr>
          <w:rFonts w:asciiTheme="minorHAnsi" w:hAnsiTheme="minorHAnsi"/>
          <w:i/>
          <w:iCs/>
        </w:rPr>
        <w:t>Zataria</w:t>
      </w:r>
      <w:proofErr w:type="spellEnd"/>
      <w:r w:rsidRPr="005B6BEF">
        <w:rPr>
          <w:rFonts w:asciiTheme="minorHAnsi" w:hAnsiTheme="minorHAnsi"/>
          <w:i/>
          <w:iCs/>
        </w:rPr>
        <w:t xml:space="preserve"> </w:t>
      </w:r>
      <w:proofErr w:type="spellStart"/>
      <w:r w:rsidRPr="005B6BEF">
        <w:rPr>
          <w:rFonts w:asciiTheme="minorHAnsi" w:hAnsiTheme="minorHAnsi"/>
          <w:i/>
          <w:iCs/>
        </w:rPr>
        <w:t>multifora</w:t>
      </w:r>
      <w:proofErr w:type="spellEnd"/>
      <w:r w:rsidRPr="005B6BEF">
        <w:rPr>
          <w:rFonts w:asciiTheme="minorHAnsi" w:hAnsiTheme="minorHAnsi"/>
        </w:rPr>
        <w:t xml:space="preserve"> on antigenic determinants of </w:t>
      </w:r>
      <w:r w:rsidRPr="005B6BEF">
        <w:rPr>
          <w:rFonts w:asciiTheme="minorHAnsi" w:hAnsiTheme="minorHAnsi"/>
          <w:i/>
          <w:iCs/>
        </w:rPr>
        <w:t>Helicobacter pylori.</w:t>
      </w:r>
      <w:r w:rsidRPr="005B6BEF">
        <w:rPr>
          <w:rFonts w:asciiTheme="minorHAnsi" w:hAnsiTheme="minorHAnsi"/>
        </w:rPr>
        <w:t xml:space="preserve"> </w:t>
      </w:r>
    </w:p>
    <w:p w:rsidR="003D55FF" w:rsidRPr="005B6BEF" w:rsidRDefault="003D55FF" w:rsidP="005B6BEF">
      <w:pPr>
        <w:rPr>
          <w:rFonts w:asciiTheme="minorHAnsi" w:hAnsiTheme="minorHAnsi"/>
        </w:rPr>
      </w:pPr>
      <w:proofErr w:type="gramStart"/>
      <w:r w:rsidRPr="005B6BEF">
        <w:rPr>
          <w:rFonts w:asciiTheme="minorHAnsi" w:hAnsiTheme="minorHAnsi"/>
        </w:rPr>
        <w:t>Co-investigato</w:t>
      </w:r>
      <w:r w:rsidR="00FA3AF3" w:rsidRPr="005B6BEF">
        <w:rPr>
          <w:rFonts w:asciiTheme="minorHAnsi" w:hAnsiTheme="minorHAnsi"/>
        </w:rPr>
        <w:t xml:space="preserve">r in </w:t>
      </w:r>
      <w:proofErr w:type="spellStart"/>
      <w:r w:rsidR="00FA3AF3" w:rsidRPr="005B6BEF">
        <w:rPr>
          <w:rFonts w:asciiTheme="minorHAnsi" w:hAnsiTheme="minorHAnsi"/>
        </w:rPr>
        <w:t>BioDiscovery</w:t>
      </w:r>
      <w:proofErr w:type="spellEnd"/>
      <w:r w:rsidR="00FA3AF3" w:rsidRPr="005B6BEF">
        <w:rPr>
          <w:rFonts w:asciiTheme="minorHAnsi" w:hAnsiTheme="minorHAnsi"/>
        </w:rPr>
        <w:t xml:space="preserve"> Toronto Grant.</w:t>
      </w:r>
      <w:proofErr w:type="gramEnd"/>
      <w:r w:rsidRPr="005B6BEF">
        <w:rPr>
          <w:rFonts w:asciiTheme="minorHAnsi" w:hAnsiTheme="minorHAnsi"/>
        </w:rPr>
        <w:t xml:space="preserve"> </w:t>
      </w:r>
      <w:proofErr w:type="gramStart"/>
      <w:r w:rsidRPr="005B6BEF">
        <w:rPr>
          <w:rFonts w:asciiTheme="minorHAnsi" w:hAnsiTheme="minorHAnsi"/>
        </w:rPr>
        <w:t>Granted in 2007.</w:t>
      </w:r>
      <w:proofErr w:type="gramEnd"/>
      <w:r w:rsidRPr="005B6BEF">
        <w:rPr>
          <w:rFonts w:asciiTheme="minorHAnsi" w:hAnsiTheme="minorHAnsi"/>
        </w:rPr>
        <w:t xml:space="preserve"> Project title: Therapeutic application by modulating neutrophil chemotaxis in acute pneumonia.</w:t>
      </w:r>
    </w:p>
    <w:p w:rsidR="00FA3AF3" w:rsidRPr="005B6BEF" w:rsidRDefault="003D55FF" w:rsidP="005B6BEF">
      <w:pPr>
        <w:rPr>
          <w:rFonts w:asciiTheme="minorHAnsi" w:hAnsiTheme="minorHAnsi"/>
        </w:rPr>
      </w:pPr>
      <w:proofErr w:type="gramStart"/>
      <w:r w:rsidRPr="005B6BEF">
        <w:rPr>
          <w:rFonts w:asciiTheme="minorHAnsi" w:hAnsiTheme="minorHAnsi"/>
        </w:rPr>
        <w:t xml:space="preserve">Co-investigator in </w:t>
      </w:r>
      <w:proofErr w:type="spellStart"/>
      <w:r w:rsidRPr="005B6BEF">
        <w:rPr>
          <w:rFonts w:asciiTheme="minorHAnsi" w:hAnsiTheme="minorHAnsi"/>
        </w:rPr>
        <w:t>MaRS</w:t>
      </w:r>
      <w:proofErr w:type="spellEnd"/>
      <w:r w:rsidRPr="005B6BEF">
        <w:rPr>
          <w:rFonts w:asciiTheme="minorHAnsi" w:hAnsiTheme="minorHAnsi"/>
        </w:rPr>
        <w:t xml:space="preserve"> Innovati</w:t>
      </w:r>
      <w:r w:rsidR="00FA3AF3" w:rsidRPr="005B6BEF">
        <w:rPr>
          <w:rFonts w:asciiTheme="minorHAnsi" w:hAnsiTheme="minorHAnsi"/>
        </w:rPr>
        <w:t>on Proof of Principle Grant.</w:t>
      </w:r>
      <w:proofErr w:type="gramEnd"/>
      <w:r w:rsidRPr="005B6BEF">
        <w:rPr>
          <w:rFonts w:asciiTheme="minorHAnsi" w:hAnsiTheme="minorHAnsi"/>
        </w:rPr>
        <w:t xml:space="preserve"> </w:t>
      </w:r>
      <w:proofErr w:type="gramStart"/>
      <w:r w:rsidRPr="005B6BEF">
        <w:rPr>
          <w:rFonts w:asciiTheme="minorHAnsi" w:hAnsiTheme="minorHAnsi"/>
        </w:rPr>
        <w:t>Granted in 2012.</w:t>
      </w:r>
      <w:proofErr w:type="gramEnd"/>
      <w:r w:rsidRPr="005B6BEF">
        <w:rPr>
          <w:rFonts w:asciiTheme="minorHAnsi" w:hAnsiTheme="minorHAnsi"/>
        </w:rPr>
        <w:t xml:space="preserve"> Project title: Impact of P34</w:t>
      </w:r>
      <w:r w:rsidRPr="005B6BEF">
        <w:rPr>
          <w:rFonts w:asciiTheme="minorHAnsi" w:hAnsiTheme="minorHAnsi"/>
          <w:vertAlign w:val="subscript"/>
        </w:rPr>
        <w:t>BSA</w:t>
      </w:r>
      <w:r w:rsidRPr="005B6BEF">
        <w:rPr>
          <w:rFonts w:asciiTheme="minorHAnsi" w:hAnsiTheme="minorHAnsi"/>
        </w:rPr>
        <w:t>, a novel anti-inflammatory bacterial-derived peptide: Effectiveness in preventing periodontal disease in a murine model.</w:t>
      </w:r>
    </w:p>
    <w:p w:rsidR="003D55FF" w:rsidRPr="005B6BEF" w:rsidRDefault="003D55FF" w:rsidP="005B6BEF">
      <w:pPr>
        <w:rPr>
          <w:rFonts w:asciiTheme="minorHAnsi" w:hAnsiTheme="minorHAnsi"/>
        </w:rPr>
      </w:pPr>
    </w:p>
    <w:p w:rsidR="00CB2818" w:rsidRPr="005B6BEF" w:rsidRDefault="00CB2818" w:rsidP="005B6BEF">
      <w:pPr>
        <w:rPr>
          <w:rFonts w:asciiTheme="minorHAnsi" w:hAnsiTheme="minorHAnsi"/>
        </w:rPr>
      </w:pPr>
    </w:p>
    <w:p w:rsidR="00CB2818" w:rsidRPr="005B6BEF" w:rsidRDefault="00CB2818" w:rsidP="005B6BEF">
      <w:pPr>
        <w:rPr>
          <w:rFonts w:asciiTheme="minorHAnsi" w:hAnsiTheme="minorHAnsi"/>
        </w:rPr>
      </w:pPr>
    </w:p>
    <w:p w:rsidR="003B4C91" w:rsidRPr="005B6BEF" w:rsidRDefault="003B4C91" w:rsidP="005B6BEF">
      <w:pPr>
        <w:rPr>
          <w:rFonts w:asciiTheme="minorHAnsi" w:hAnsiTheme="minorHAnsi"/>
        </w:rPr>
      </w:pPr>
      <w:r w:rsidRPr="005B6BEF">
        <w:rPr>
          <w:rFonts w:asciiTheme="minorHAnsi" w:hAnsiTheme="minorHAnsi"/>
        </w:rPr>
        <w:t>Teaching and Instruction Experience</w:t>
      </w:r>
    </w:p>
    <w:p w:rsidR="003B4C91" w:rsidRPr="005B6BEF" w:rsidRDefault="003B4C91" w:rsidP="005B6BEF">
      <w:pPr>
        <w:rPr>
          <w:rFonts w:asciiTheme="minorHAnsi" w:hAnsiTheme="minorHAnsi"/>
        </w:rPr>
      </w:pPr>
    </w:p>
    <w:p w:rsidR="003B4C91" w:rsidRPr="005B6BEF" w:rsidRDefault="003B4C91" w:rsidP="005B6BEF">
      <w:pPr>
        <w:rPr>
          <w:rFonts w:asciiTheme="minorHAnsi" w:hAnsiTheme="minorHAnsi"/>
        </w:rPr>
      </w:pPr>
      <w:r w:rsidRPr="005B6BEF">
        <w:rPr>
          <w:rFonts w:asciiTheme="minorHAnsi" w:hAnsiTheme="minorHAnsi"/>
        </w:rPr>
        <w:t>Undergraduate instruction (Sep. 2005-June 2008): Teacher assistant, Oral Microbiology (DEN124Y). University of Toronto, Faculty of Dentistry</w:t>
      </w:r>
    </w:p>
    <w:p w:rsidR="003B4C91" w:rsidRPr="005B6BEF" w:rsidRDefault="003B4C91" w:rsidP="005B6BEF">
      <w:pPr>
        <w:rPr>
          <w:rFonts w:asciiTheme="minorHAnsi" w:hAnsiTheme="minorHAnsi"/>
        </w:rPr>
      </w:pPr>
      <w:r w:rsidRPr="005B6BEF">
        <w:rPr>
          <w:rFonts w:asciiTheme="minorHAnsi" w:hAnsiTheme="minorHAnsi"/>
        </w:rPr>
        <w:t>Undergraduate/graduate instruction (Sep. 2004-June 2006): Research project instructor of undergraduate and graduate students. University of Toronto, Faculty of Dentistry</w:t>
      </w:r>
    </w:p>
    <w:p w:rsidR="003B4C91" w:rsidRPr="005B6BEF" w:rsidRDefault="003B4C91" w:rsidP="005B6BEF">
      <w:pPr>
        <w:rPr>
          <w:rFonts w:asciiTheme="minorHAnsi" w:hAnsiTheme="minorHAnsi"/>
        </w:rPr>
      </w:pPr>
      <w:r w:rsidRPr="005B6BEF">
        <w:rPr>
          <w:rFonts w:asciiTheme="minorHAnsi" w:hAnsiTheme="minorHAnsi"/>
        </w:rPr>
        <w:t>Faculty member at the Institute of Holistic Nutrition (May 2012 – Sep. 2013): Course instructor: Biological Chemistry BC001</w:t>
      </w:r>
      <w:proofErr w:type="gramStart"/>
      <w:r w:rsidRPr="005B6BEF">
        <w:rPr>
          <w:rFonts w:asciiTheme="minorHAnsi" w:hAnsiTheme="minorHAnsi"/>
        </w:rPr>
        <w:t>,  Body</w:t>
      </w:r>
      <w:proofErr w:type="gramEnd"/>
      <w:r w:rsidRPr="005B6BEF">
        <w:rPr>
          <w:rFonts w:asciiTheme="minorHAnsi" w:hAnsiTheme="minorHAnsi"/>
        </w:rPr>
        <w:t xml:space="preserve"> Metabolism 002, Advanced Nutrition Research NR006 </w:t>
      </w:r>
    </w:p>
    <w:p w:rsidR="003B4C91" w:rsidRPr="005B6BEF" w:rsidRDefault="003B4C91" w:rsidP="005B6BEF">
      <w:pPr>
        <w:rPr>
          <w:rFonts w:asciiTheme="minorHAnsi" w:hAnsiTheme="minorHAnsi"/>
        </w:rPr>
      </w:pPr>
      <w:r w:rsidRPr="005B6BEF">
        <w:rPr>
          <w:rFonts w:asciiTheme="minorHAnsi" w:hAnsiTheme="minorHAnsi"/>
          <w:lang w:val="en-CA"/>
        </w:rPr>
        <w:t>Assistant Professor at</w:t>
      </w:r>
      <w:r w:rsidRPr="005B6BEF">
        <w:rPr>
          <w:rFonts w:asciiTheme="minorHAnsi" w:hAnsiTheme="minorHAnsi"/>
        </w:rPr>
        <w:t xml:space="preserve"> Tehran University of Medical Sciences (September 2013 – present): Systematic bacteriology for pharmacy </w:t>
      </w:r>
      <w:r w:rsidRPr="005B6BEF">
        <w:rPr>
          <w:rFonts w:asciiTheme="minorHAnsi" w:hAnsiTheme="minorHAnsi"/>
          <w:lang w:val="en-CA"/>
        </w:rPr>
        <w:t>students</w:t>
      </w:r>
      <w:r w:rsidRPr="005B6BEF">
        <w:rPr>
          <w:rFonts w:asciiTheme="minorHAnsi" w:hAnsiTheme="minorHAnsi"/>
        </w:rPr>
        <w:t xml:space="preserve">, </w:t>
      </w:r>
      <w:r w:rsidRPr="005B6BEF">
        <w:rPr>
          <w:rFonts w:asciiTheme="minorHAnsi" w:hAnsiTheme="minorHAnsi"/>
          <w:lang w:val="en-CA"/>
        </w:rPr>
        <w:t>oral</w:t>
      </w:r>
      <w:r w:rsidRPr="005B6BEF">
        <w:rPr>
          <w:rFonts w:asciiTheme="minorHAnsi" w:hAnsiTheme="minorHAnsi"/>
        </w:rPr>
        <w:t xml:space="preserve"> </w:t>
      </w:r>
      <w:r w:rsidRPr="005B6BEF">
        <w:rPr>
          <w:rFonts w:asciiTheme="minorHAnsi" w:hAnsiTheme="minorHAnsi"/>
          <w:lang w:val="en-CA"/>
        </w:rPr>
        <w:t>microbiology</w:t>
      </w:r>
      <w:r w:rsidRPr="005B6BEF">
        <w:rPr>
          <w:rFonts w:asciiTheme="minorHAnsi" w:hAnsiTheme="minorHAnsi"/>
        </w:rPr>
        <w:t xml:space="preserve"> </w:t>
      </w:r>
      <w:r w:rsidRPr="005B6BEF">
        <w:rPr>
          <w:rFonts w:asciiTheme="minorHAnsi" w:hAnsiTheme="minorHAnsi"/>
          <w:lang w:val="en-CA"/>
        </w:rPr>
        <w:t>for</w:t>
      </w:r>
      <w:r w:rsidRPr="005B6BEF">
        <w:rPr>
          <w:rFonts w:asciiTheme="minorHAnsi" w:hAnsiTheme="minorHAnsi"/>
        </w:rPr>
        <w:t xml:space="preserve"> </w:t>
      </w:r>
      <w:r w:rsidRPr="005B6BEF">
        <w:rPr>
          <w:rFonts w:asciiTheme="minorHAnsi" w:hAnsiTheme="minorHAnsi"/>
          <w:lang w:val="en-CA"/>
        </w:rPr>
        <w:t>PhD</w:t>
      </w:r>
      <w:r w:rsidRPr="005B6BEF">
        <w:rPr>
          <w:rFonts w:asciiTheme="minorHAnsi" w:hAnsiTheme="minorHAnsi"/>
        </w:rPr>
        <w:t xml:space="preserve"> </w:t>
      </w:r>
      <w:r w:rsidRPr="005B6BEF">
        <w:rPr>
          <w:rFonts w:asciiTheme="minorHAnsi" w:hAnsiTheme="minorHAnsi"/>
          <w:lang w:val="en-CA"/>
        </w:rPr>
        <w:t>students</w:t>
      </w:r>
      <w:r w:rsidRPr="005B6BEF">
        <w:rPr>
          <w:rFonts w:asciiTheme="minorHAnsi" w:hAnsiTheme="minorHAnsi"/>
        </w:rPr>
        <w:t xml:space="preserve"> </w:t>
      </w:r>
      <w:r w:rsidRPr="005B6BEF">
        <w:rPr>
          <w:rFonts w:asciiTheme="minorHAnsi" w:hAnsiTheme="minorHAnsi"/>
          <w:lang w:val="en-CA"/>
        </w:rPr>
        <w:t>of</w:t>
      </w:r>
      <w:r w:rsidRPr="005B6BEF">
        <w:rPr>
          <w:rFonts w:asciiTheme="minorHAnsi" w:hAnsiTheme="minorHAnsi"/>
        </w:rPr>
        <w:t xml:space="preserve"> </w:t>
      </w:r>
      <w:r w:rsidRPr="005B6BEF">
        <w:rPr>
          <w:rFonts w:asciiTheme="minorHAnsi" w:hAnsiTheme="minorHAnsi"/>
          <w:lang w:val="en-CA"/>
        </w:rPr>
        <w:t>bacteriology</w:t>
      </w:r>
      <w:r w:rsidRPr="005B6BEF">
        <w:rPr>
          <w:rFonts w:asciiTheme="minorHAnsi" w:hAnsiTheme="minorHAnsi"/>
        </w:rPr>
        <w:t xml:space="preserve"> </w:t>
      </w:r>
      <w:r w:rsidRPr="005B6BEF">
        <w:rPr>
          <w:rFonts w:asciiTheme="minorHAnsi" w:hAnsiTheme="minorHAnsi"/>
          <w:lang w:val="en-CA"/>
        </w:rPr>
        <w:t>program</w:t>
      </w:r>
      <w:r w:rsidRPr="005B6BEF">
        <w:rPr>
          <w:rFonts w:asciiTheme="minorHAnsi" w:hAnsiTheme="minorHAnsi"/>
        </w:rPr>
        <w:t xml:space="preserve">, </w:t>
      </w:r>
      <w:r w:rsidRPr="005B6BEF">
        <w:rPr>
          <w:rFonts w:asciiTheme="minorHAnsi" w:hAnsiTheme="minorHAnsi"/>
          <w:lang w:val="en-CA"/>
        </w:rPr>
        <w:t>research</w:t>
      </w:r>
      <w:r w:rsidRPr="005B6BEF">
        <w:rPr>
          <w:rFonts w:asciiTheme="minorHAnsi" w:hAnsiTheme="minorHAnsi"/>
        </w:rPr>
        <w:t xml:space="preserve"> </w:t>
      </w:r>
      <w:r w:rsidRPr="005B6BEF">
        <w:rPr>
          <w:rFonts w:asciiTheme="minorHAnsi" w:hAnsiTheme="minorHAnsi"/>
          <w:lang w:val="en-CA"/>
        </w:rPr>
        <w:t>methodology for PhD students of Traditional Medicine</w:t>
      </w:r>
    </w:p>
    <w:p w:rsidR="003B4C91" w:rsidRPr="005B6BEF" w:rsidRDefault="003B4C91" w:rsidP="005B6BEF">
      <w:pPr>
        <w:rPr>
          <w:rFonts w:asciiTheme="minorHAnsi" w:hAnsiTheme="minorHAnsi"/>
          <w:lang w:val="en-CA"/>
        </w:rPr>
      </w:pPr>
    </w:p>
    <w:p w:rsidR="003D55FF" w:rsidRPr="005B6BEF" w:rsidRDefault="003D55FF" w:rsidP="005B6BEF">
      <w:pPr>
        <w:rPr>
          <w:rFonts w:asciiTheme="minorHAnsi" w:hAnsiTheme="minorHAnsi"/>
        </w:rPr>
      </w:pPr>
      <w:r w:rsidRPr="005B6BEF">
        <w:rPr>
          <w:rFonts w:asciiTheme="minorHAnsi" w:hAnsiTheme="minorHAnsi"/>
          <w:lang w:val="en-CA"/>
        </w:rPr>
        <w:t>Attended</w:t>
      </w:r>
      <w:r w:rsidRPr="005B6BEF">
        <w:rPr>
          <w:rFonts w:asciiTheme="minorHAnsi" w:hAnsiTheme="minorHAnsi"/>
        </w:rPr>
        <w:t xml:space="preserve"> Workshops and Trainings</w:t>
      </w:r>
    </w:p>
    <w:p w:rsidR="003D55FF" w:rsidRPr="005B6BEF" w:rsidRDefault="003D55FF" w:rsidP="005B6BEF">
      <w:pPr>
        <w:rPr>
          <w:rFonts w:asciiTheme="minorHAnsi" w:hAnsiTheme="minorHAnsi"/>
        </w:rPr>
      </w:pPr>
    </w:p>
    <w:p w:rsidR="00FA3AF3" w:rsidRPr="005B6BEF" w:rsidRDefault="00FA3AF3" w:rsidP="005B6BEF">
      <w:pPr>
        <w:rPr>
          <w:rFonts w:asciiTheme="minorHAnsi" w:hAnsiTheme="minorHAnsi"/>
        </w:rPr>
      </w:pPr>
      <w:r w:rsidRPr="005B6BEF">
        <w:rPr>
          <w:rFonts w:asciiTheme="minorHAnsi" w:hAnsiTheme="minorHAnsi"/>
        </w:rPr>
        <w:t xml:space="preserve">January, 2015                                    International Training Course on Food Safety          </w:t>
      </w:r>
    </w:p>
    <w:p w:rsidR="00FA3AF3" w:rsidRPr="005B6BEF" w:rsidRDefault="00FA3AF3" w:rsidP="005B6BEF">
      <w:pPr>
        <w:rPr>
          <w:rFonts w:asciiTheme="minorHAnsi" w:hAnsiTheme="minorHAnsi"/>
        </w:rPr>
      </w:pPr>
      <w:r w:rsidRPr="005B6BEF">
        <w:rPr>
          <w:rFonts w:asciiTheme="minorHAnsi" w:hAnsiTheme="minorHAnsi"/>
        </w:rPr>
        <w:t xml:space="preserve">                                                           </w:t>
      </w:r>
      <w:proofErr w:type="gramStart"/>
      <w:r w:rsidRPr="005B6BEF">
        <w:rPr>
          <w:rFonts w:asciiTheme="minorHAnsi" w:hAnsiTheme="minorHAnsi"/>
        </w:rPr>
        <w:t>and</w:t>
      </w:r>
      <w:proofErr w:type="gramEnd"/>
      <w:r w:rsidRPr="005B6BEF">
        <w:rPr>
          <w:rFonts w:asciiTheme="minorHAnsi" w:hAnsiTheme="minorHAnsi"/>
        </w:rPr>
        <w:t xml:space="preserve"> Quality Standards for Market Access</w:t>
      </w:r>
    </w:p>
    <w:p w:rsidR="00FA3AF3" w:rsidRPr="005B6BEF" w:rsidRDefault="00FA3AF3" w:rsidP="005B6BEF">
      <w:pPr>
        <w:rPr>
          <w:rFonts w:asciiTheme="minorHAnsi" w:hAnsiTheme="minorHAnsi"/>
        </w:rPr>
      </w:pPr>
      <w:r w:rsidRPr="005B6BEF">
        <w:rPr>
          <w:rFonts w:asciiTheme="minorHAnsi" w:hAnsiTheme="minorHAnsi"/>
        </w:rPr>
        <w:t xml:space="preserve">                                                           Held by National Productivity Organization (APO)</w:t>
      </w:r>
    </w:p>
    <w:p w:rsidR="00FA3AF3" w:rsidRPr="005B6BEF" w:rsidRDefault="00FA3AF3" w:rsidP="005B6BEF">
      <w:pPr>
        <w:rPr>
          <w:rFonts w:asciiTheme="minorHAnsi" w:hAnsiTheme="minorHAnsi"/>
        </w:rPr>
      </w:pPr>
      <w:r w:rsidRPr="005B6BEF">
        <w:rPr>
          <w:rFonts w:asciiTheme="minorHAnsi" w:hAnsiTheme="minorHAnsi"/>
        </w:rPr>
        <w:t xml:space="preserve">                                                           Islamabad, Pakistan</w:t>
      </w:r>
    </w:p>
    <w:p w:rsidR="00EA0668" w:rsidRPr="005B6BEF" w:rsidRDefault="00EA0668" w:rsidP="005B6BEF">
      <w:pPr>
        <w:rPr>
          <w:rFonts w:asciiTheme="minorHAnsi" w:hAnsiTheme="minorHAnsi"/>
        </w:rPr>
      </w:pPr>
    </w:p>
    <w:p w:rsidR="00EA0668" w:rsidRPr="005B6BEF" w:rsidRDefault="00EA0668" w:rsidP="005B6BEF">
      <w:pPr>
        <w:rPr>
          <w:rFonts w:asciiTheme="minorHAnsi" w:hAnsiTheme="minorHAnsi"/>
        </w:rPr>
      </w:pPr>
    </w:p>
    <w:p w:rsidR="00FA3AF3" w:rsidRPr="005B6BEF" w:rsidRDefault="00FA3AF3" w:rsidP="005B6BEF">
      <w:pPr>
        <w:rPr>
          <w:rFonts w:asciiTheme="minorHAnsi" w:hAnsiTheme="minorHAnsi"/>
        </w:rPr>
      </w:pPr>
    </w:p>
    <w:p w:rsidR="00FA3AF3" w:rsidRPr="005B6BEF" w:rsidRDefault="00FA3AF3" w:rsidP="005B6BEF">
      <w:pPr>
        <w:rPr>
          <w:rFonts w:asciiTheme="minorHAnsi" w:hAnsiTheme="minorHAnsi"/>
        </w:rPr>
      </w:pPr>
      <w:r w:rsidRPr="005B6BEF">
        <w:rPr>
          <w:rFonts w:asciiTheme="minorHAnsi" w:hAnsiTheme="minorHAnsi"/>
        </w:rPr>
        <w:t xml:space="preserve">June, 2014                                          e-learning Course on Risk Management of  </w:t>
      </w:r>
    </w:p>
    <w:p w:rsidR="00FA3AF3" w:rsidRPr="005B6BEF" w:rsidRDefault="00FA3AF3" w:rsidP="005B6BEF">
      <w:pPr>
        <w:rPr>
          <w:rFonts w:asciiTheme="minorHAnsi" w:hAnsiTheme="minorHAnsi"/>
        </w:rPr>
      </w:pPr>
      <w:r w:rsidRPr="005B6BEF">
        <w:rPr>
          <w:rFonts w:asciiTheme="minorHAnsi" w:hAnsiTheme="minorHAnsi"/>
        </w:rPr>
        <w:t xml:space="preserve">                                                           Foodborne Pathogens </w:t>
      </w:r>
    </w:p>
    <w:p w:rsidR="00FA3AF3" w:rsidRPr="005B6BEF" w:rsidRDefault="00FA3AF3" w:rsidP="005B6BEF">
      <w:pPr>
        <w:rPr>
          <w:rFonts w:asciiTheme="minorHAnsi" w:hAnsiTheme="minorHAnsi"/>
        </w:rPr>
      </w:pPr>
      <w:r w:rsidRPr="005B6BEF">
        <w:rPr>
          <w:rFonts w:asciiTheme="minorHAnsi" w:hAnsiTheme="minorHAnsi"/>
        </w:rPr>
        <w:t xml:space="preserve">                                                           Held by National Productivity Organization (APO)</w:t>
      </w:r>
    </w:p>
    <w:p w:rsidR="00FA3AF3" w:rsidRPr="005B6BEF" w:rsidRDefault="00FA3AF3" w:rsidP="005B6BEF">
      <w:pPr>
        <w:rPr>
          <w:rFonts w:asciiTheme="minorHAnsi" w:hAnsiTheme="minorHAnsi"/>
        </w:rPr>
      </w:pPr>
      <w:r w:rsidRPr="005B6BEF">
        <w:rPr>
          <w:rFonts w:asciiTheme="minorHAnsi" w:hAnsiTheme="minorHAnsi"/>
        </w:rPr>
        <w:t xml:space="preserve">                                                           Tehran, Iran </w:t>
      </w:r>
    </w:p>
    <w:p w:rsidR="00FA3AF3" w:rsidRPr="005B6BEF" w:rsidRDefault="00FA3AF3"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rPr>
        <w:t>February, 2012                                  Workshop on Good Manufacturing Practices</w:t>
      </w:r>
    </w:p>
    <w:p w:rsidR="003D55FF" w:rsidRPr="005B6BEF" w:rsidRDefault="003D55FF" w:rsidP="005B6BEF">
      <w:pPr>
        <w:rPr>
          <w:rFonts w:asciiTheme="minorHAnsi" w:hAnsiTheme="minorHAnsi"/>
        </w:rPr>
      </w:pPr>
      <w:r w:rsidRPr="005B6BEF">
        <w:rPr>
          <w:rFonts w:asciiTheme="minorHAnsi" w:hAnsiTheme="minorHAnsi"/>
        </w:rPr>
        <w:lastRenderedPageBreak/>
        <w:t xml:space="preserve">                                                           Held by Natural Health Products Directorate</w:t>
      </w:r>
    </w:p>
    <w:p w:rsidR="003D55FF" w:rsidRPr="005B6BEF" w:rsidRDefault="003D55FF" w:rsidP="005B6BEF">
      <w:pPr>
        <w:rPr>
          <w:rFonts w:asciiTheme="minorHAnsi" w:hAnsiTheme="minorHAnsi"/>
        </w:rPr>
      </w:pPr>
      <w:r w:rsidRPr="005B6BEF">
        <w:rPr>
          <w:rFonts w:asciiTheme="minorHAnsi" w:hAnsiTheme="minorHAnsi"/>
        </w:rPr>
        <w:t xml:space="preserve">                                                           Health </w:t>
      </w:r>
      <w:r w:rsidRPr="005B6BEF">
        <w:rPr>
          <w:rFonts w:asciiTheme="minorHAnsi" w:hAnsiTheme="minorHAnsi"/>
          <w:lang w:val="en-CA"/>
        </w:rPr>
        <w:t>Canada</w:t>
      </w:r>
      <w:r w:rsidRPr="005B6BEF">
        <w:rPr>
          <w:rFonts w:asciiTheme="minorHAnsi" w:hAnsiTheme="minorHAnsi"/>
        </w:rPr>
        <w:t>, Toronto, Canada</w:t>
      </w:r>
    </w:p>
    <w:p w:rsidR="003D55FF" w:rsidRPr="005B6BEF" w:rsidRDefault="003D55FF"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rPr>
        <w:t>April, 2009                                        Training Course on Animal Care</w:t>
      </w:r>
    </w:p>
    <w:p w:rsidR="003D55FF" w:rsidRPr="005B6BEF" w:rsidRDefault="003D55FF" w:rsidP="005B6BEF">
      <w:pPr>
        <w:rPr>
          <w:rFonts w:asciiTheme="minorHAnsi" w:hAnsiTheme="minorHAnsi"/>
        </w:rPr>
      </w:pPr>
      <w:r w:rsidRPr="005B6BEF">
        <w:rPr>
          <w:rFonts w:asciiTheme="minorHAnsi" w:hAnsiTheme="minorHAnsi"/>
        </w:rPr>
        <w:t xml:space="preserve">                                                           Held by Division of Comparative Medicine</w:t>
      </w:r>
    </w:p>
    <w:p w:rsidR="003D55FF" w:rsidRPr="005B6BEF" w:rsidRDefault="003D55FF" w:rsidP="005B6BEF">
      <w:pPr>
        <w:rPr>
          <w:rFonts w:asciiTheme="minorHAnsi" w:hAnsiTheme="minorHAnsi"/>
        </w:rPr>
      </w:pPr>
      <w:r w:rsidRPr="005B6BEF">
        <w:rPr>
          <w:rFonts w:asciiTheme="minorHAnsi" w:hAnsiTheme="minorHAnsi"/>
        </w:rPr>
        <w:t xml:space="preserve">                                                           Faculty of Medicine, University of Toronto</w:t>
      </w:r>
    </w:p>
    <w:p w:rsidR="003D55FF" w:rsidRPr="005B6BEF" w:rsidRDefault="003D55FF" w:rsidP="005B6BEF">
      <w:pPr>
        <w:rPr>
          <w:rFonts w:asciiTheme="minorHAnsi" w:hAnsiTheme="minorHAnsi"/>
        </w:rPr>
      </w:pPr>
      <w:r w:rsidRPr="005B6BEF">
        <w:rPr>
          <w:rFonts w:asciiTheme="minorHAnsi" w:hAnsiTheme="minorHAnsi"/>
        </w:rPr>
        <w:t xml:space="preserve">                                                           Toronto, Canada</w:t>
      </w:r>
    </w:p>
    <w:p w:rsidR="003D55FF" w:rsidRPr="005B6BEF" w:rsidRDefault="003D55FF"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rPr>
        <w:t>August, 2007                                     Training on Laboratory Biosafety</w:t>
      </w:r>
    </w:p>
    <w:p w:rsidR="003D55FF" w:rsidRPr="005B6BEF" w:rsidRDefault="003D55FF" w:rsidP="005B6BEF">
      <w:pPr>
        <w:rPr>
          <w:rFonts w:asciiTheme="minorHAnsi" w:hAnsiTheme="minorHAnsi"/>
        </w:rPr>
      </w:pPr>
      <w:r w:rsidRPr="005B6BEF">
        <w:rPr>
          <w:rFonts w:asciiTheme="minorHAnsi" w:hAnsiTheme="minorHAnsi"/>
        </w:rPr>
        <w:t xml:space="preserve">                                                           Held by Office of Environmental Health and Safety</w:t>
      </w:r>
    </w:p>
    <w:p w:rsidR="003D55FF" w:rsidRPr="005B6BEF" w:rsidRDefault="003D55FF" w:rsidP="005B6BEF">
      <w:pPr>
        <w:rPr>
          <w:rFonts w:asciiTheme="minorHAnsi" w:hAnsiTheme="minorHAnsi"/>
        </w:rPr>
      </w:pPr>
      <w:r w:rsidRPr="005B6BEF">
        <w:rPr>
          <w:rFonts w:asciiTheme="minorHAnsi" w:hAnsiTheme="minorHAnsi"/>
        </w:rPr>
        <w:t xml:space="preserve">                                                           University of </w:t>
      </w:r>
      <w:r w:rsidRPr="005B6BEF">
        <w:rPr>
          <w:rFonts w:asciiTheme="minorHAnsi" w:hAnsiTheme="minorHAnsi"/>
          <w:lang w:val="en-CA"/>
        </w:rPr>
        <w:t>Toronto</w:t>
      </w:r>
      <w:r w:rsidRPr="005B6BEF">
        <w:rPr>
          <w:rFonts w:asciiTheme="minorHAnsi" w:hAnsiTheme="minorHAnsi"/>
        </w:rPr>
        <w:t>, Toronto, Canada</w:t>
      </w:r>
    </w:p>
    <w:p w:rsidR="003D55FF" w:rsidRPr="005B6BEF" w:rsidRDefault="003D55FF"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rPr>
        <w:t xml:space="preserve">May, 2007                                         Workshop on Real-Time PCR for the Clinical                                       </w:t>
      </w:r>
    </w:p>
    <w:p w:rsidR="003D55FF" w:rsidRPr="005B6BEF" w:rsidRDefault="003D55FF" w:rsidP="005B6BEF">
      <w:pPr>
        <w:rPr>
          <w:rFonts w:asciiTheme="minorHAnsi" w:hAnsiTheme="minorHAnsi"/>
        </w:rPr>
      </w:pPr>
      <w:r w:rsidRPr="005B6BEF">
        <w:rPr>
          <w:rFonts w:asciiTheme="minorHAnsi" w:hAnsiTheme="minorHAnsi"/>
        </w:rPr>
        <w:t xml:space="preserve">                                                           Microbiology Laboratory</w:t>
      </w:r>
    </w:p>
    <w:p w:rsidR="003D55FF" w:rsidRPr="005B6BEF" w:rsidRDefault="003D55FF" w:rsidP="005B6BEF">
      <w:pPr>
        <w:rPr>
          <w:rFonts w:asciiTheme="minorHAnsi" w:hAnsiTheme="minorHAnsi"/>
        </w:rPr>
      </w:pPr>
      <w:r w:rsidRPr="005B6BEF">
        <w:rPr>
          <w:rFonts w:asciiTheme="minorHAnsi" w:hAnsiTheme="minorHAnsi"/>
        </w:rPr>
        <w:t xml:space="preserve">                                                           Held by American Society for Microbiology</w:t>
      </w:r>
    </w:p>
    <w:p w:rsidR="003D55FF" w:rsidRPr="005B6BEF" w:rsidRDefault="003D55FF" w:rsidP="005B6BEF">
      <w:pPr>
        <w:rPr>
          <w:rFonts w:asciiTheme="minorHAnsi" w:hAnsiTheme="minorHAnsi"/>
          <w:lang w:val="en-CA"/>
        </w:rPr>
      </w:pPr>
      <w:r w:rsidRPr="005B6BEF">
        <w:rPr>
          <w:rFonts w:asciiTheme="minorHAnsi" w:hAnsiTheme="minorHAnsi"/>
        </w:rPr>
        <w:t xml:space="preserve">                                                           Metro Toronto Convention </w:t>
      </w:r>
      <w:r w:rsidRPr="005B6BEF">
        <w:rPr>
          <w:rFonts w:asciiTheme="minorHAnsi" w:hAnsiTheme="minorHAnsi"/>
          <w:lang w:val="en-CA"/>
        </w:rPr>
        <w:t>Centre</w:t>
      </w:r>
      <w:r w:rsidRPr="005B6BEF">
        <w:rPr>
          <w:rFonts w:asciiTheme="minorHAnsi" w:hAnsiTheme="minorHAnsi"/>
        </w:rPr>
        <w:t xml:space="preserve">, </w:t>
      </w:r>
      <w:r w:rsidRPr="005B6BEF">
        <w:rPr>
          <w:rFonts w:asciiTheme="minorHAnsi" w:hAnsiTheme="minorHAnsi"/>
          <w:lang w:val="en-CA"/>
        </w:rPr>
        <w:t>Toronto</w:t>
      </w:r>
      <w:r w:rsidRPr="005B6BEF">
        <w:rPr>
          <w:rFonts w:asciiTheme="minorHAnsi" w:hAnsiTheme="minorHAnsi"/>
        </w:rPr>
        <w:t xml:space="preserve">, </w:t>
      </w:r>
      <w:r w:rsidRPr="005B6BEF">
        <w:rPr>
          <w:rFonts w:asciiTheme="minorHAnsi" w:hAnsiTheme="minorHAnsi"/>
          <w:lang w:val="en-CA"/>
        </w:rPr>
        <w:t>Canada</w:t>
      </w:r>
    </w:p>
    <w:p w:rsidR="003D55FF" w:rsidRPr="005B6BEF" w:rsidRDefault="003D55FF"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rPr>
        <w:t>February, 2000                                  Workshop on HLA Typing</w:t>
      </w:r>
    </w:p>
    <w:p w:rsidR="003D55FF" w:rsidRPr="005B6BEF" w:rsidRDefault="003D55FF" w:rsidP="005B6BEF">
      <w:pPr>
        <w:rPr>
          <w:rFonts w:asciiTheme="minorHAnsi" w:hAnsiTheme="minorHAnsi"/>
        </w:rPr>
      </w:pPr>
      <w:r w:rsidRPr="005B6BEF">
        <w:rPr>
          <w:rFonts w:asciiTheme="minorHAnsi" w:hAnsiTheme="minorHAnsi"/>
        </w:rPr>
        <w:t xml:space="preserve">                                                           Held by the Department of Immunology</w:t>
      </w:r>
    </w:p>
    <w:p w:rsidR="003D55FF" w:rsidRPr="005B6BEF" w:rsidRDefault="003D55FF" w:rsidP="005B6BEF">
      <w:pPr>
        <w:rPr>
          <w:rFonts w:asciiTheme="minorHAnsi" w:hAnsiTheme="minorHAnsi"/>
        </w:rPr>
      </w:pPr>
      <w:r w:rsidRPr="005B6BEF">
        <w:rPr>
          <w:rFonts w:asciiTheme="minorHAnsi" w:hAnsiTheme="minorHAnsi"/>
        </w:rPr>
        <w:t xml:space="preserve">                                                           Faculty of Medicine, Tehran University of Medical   </w:t>
      </w:r>
    </w:p>
    <w:p w:rsidR="003D55FF" w:rsidRPr="005B6BEF" w:rsidRDefault="003D55FF" w:rsidP="005B6BEF">
      <w:pPr>
        <w:rPr>
          <w:rFonts w:asciiTheme="minorHAnsi" w:hAnsiTheme="minorHAnsi"/>
        </w:rPr>
      </w:pPr>
      <w:r w:rsidRPr="005B6BEF">
        <w:rPr>
          <w:rFonts w:asciiTheme="minorHAnsi" w:hAnsiTheme="minorHAnsi"/>
        </w:rPr>
        <w:t xml:space="preserve">                                                           </w:t>
      </w:r>
      <w:r w:rsidRPr="005B6BEF">
        <w:rPr>
          <w:rFonts w:asciiTheme="minorHAnsi" w:hAnsiTheme="minorHAnsi"/>
          <w:lang w:val="en-CA"/>
        </w:rPr>
        <w:t>Sciences</w:t>
      </w:r>
      <w:r w:rsidRPr="005B6BEF">
        <w:rPr>
          <w:rFonts w:asciiTheme="minorHAnsi" w:hAnsiTheme="minorHAnsi"/>
        </w:rPr>
        <w:t>, Tehran, Iran</w:t>
      </w:r>
    </w:p>
    <w:p w:rsidR="003D55FF" w:rsidRPr="005B6BEF" w:rsidRDefault="003D55FF"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rPr>
        <w:t xml:space="preserve">October, 2000                                    Workshop on the Current Good Manufacturing       </w:t>
      </w:r>
    </w:p>
    <w:p w:rsidR="003D55FF" w:rsidRPr="005B6BEF" w:rsidRDefault="003D55FF" w:rsidP="005B6BEF">
      <w:pPr>
        <w:rPr>
          <w:rFonts w:asciiTheme="minorHAnsi" w:hAnsiTheme="minorHAnsi"/>
        </w:rPr>
      </w:pPr>
      <w:r w:rsidRPr="005B6BEF">
        <w:rPr>
          <w:rFonts w:asciiTheme="minorHAnsi" w:hAnsiTheme="minorHAnsi"/>
        </w:rPr>
        <w:t xml:space="preserve">                                                           Practice</w:t>
      </w:r>
    </w:p>
    <w:p w:rsidR="003D55FF" w:rsidRPr="005B6BEF" w:rsidRDefault="003D55FF" w:rsidP="005B6BEF">
      <w:pPr>
        <w:rPr>
          <w:rFonts w:asciiTheme="minorHAnsi" w:hAnsiTheme="minorHAnsi"/>
        </w:rPr>
      </w:pPr>
      <w:r w:rsidRPr="005B6BEF">
        <w:rPr>
          <w:rFonts w:asciiTheme="minorHAnsi" w:hAnsiTheme="minorHAnsi"/>
        </w:rPr>
        <w:t xml:space="preserve">                                                           Held by UNDP/World Bank/WHO special        </w:t>
      </w:r>
    </w:p>
    <w:p w:rsidR="003D55FF" w:rsidRPr="005B6BEF" w:rsidRDefault="003D55FF" w:rsidP="005B6BEF">
      <w:pPr>
        <w:rPr>
          <w:rFonts w:asciiTheme="minorHAnsi" w:hAnsiTheme="minorHAnsi"/>
        </w:rPr>
      </w:pPr>
      <w:r w:rsidRPr="005B6BEF">
        <w:rPr>
          <w:rFonts w:asciiTheme="minorHAnsi" w:hAnsiTheme="minorHAnsi"/>
        </w:rPr>
        <w:t xml:space="preserve">                                                           </w:t>
      </w:r>
      <w:proofErr w:type="spellStart"/>
      <w:proofErr w:type="gramStart"/>
      <w:r w:rsidRPr="005B6BEF">
        <w:rPr>
          <w:rFonts w:asciiTheme="minorHAnsi" w:hAnsiTheme="minorHAnsi"/>
        </w:rPr>
        <w:t>programme</w:t>
      </w:r>
      <w:proofErr w:type="spellEnd"/>
      <w:proofErr w:type="gramEnd"/>
      <w:r w:rsidRPr="005B6BEF">
        <w:rPr>
          <w:rFonts w:asciiTheme="minorHAnsi" w:hAnsiTheme="minorHAnsi"/>
        </w:rPr>
        <w:t xml:space="preserve"> for  Research and Training in Tropical          </w:t>
      </w:r>
    </w:p>
    <w:p w:rsidR="003D55FF" w:rsidRPr="005B6BEF" w:rsidRDefault="003D55FF" w:rsidP="005B6BEF">
      <w:pPr>
        <w:rPr>
          <w:rFonts w:asciiTheme="minorHAnsi" w:hAnsiTheme="minorHAnsi"/>
        </w:rPr>
      </w:pPr>
      <w:r w:rsidRPr="005B6BEF">
        <w:rPr>
          <w:rFonts w:asciiTheme="minorHAnsi" w:hAnsiTheme="minorHAnsi"/>
        </w:rPr>
        <w:t xml:space="preserve">                                                           Disease (TDR)</w:t>
      </w:r>
    </w:p>
    <w:p w:rsidR="003D55FF" w:rsidRPr="005B6BEF" w:rsidRDefault="003D55FF" w:rsidP="005B6BEF">
      <w:pPr>
        <w:rPr>
          <w:rFonts w:asciiTheme="minorHAnsi" w:hAnsiTheme="minorHAnsi"/>
        </w:rPr>
      </w:pPr>
      <w:r w:rsidRPr="005B6BEF">
        <w:rPr>
          <w:rFonts w:asciiTheme="minorHAnsi" w:hAnsiTheme="minorHAnsi"/>
        </w:rPr>
        <w:t xml:space="preserve">                                                           Pasture Institute of </w:t>
      </w:r>
      <w:r w:rsidRPr="005B6BEF">
        <w:rPr>
          <w:rFonts w:asciiTheme="minorHAnsi" w:hAnsiTheme="minorHAnsi"/>
          <w:lang w:val="en-CA"/>
        </w:rPr>
        <w:t>Iran</w:t>
      </w:r>
      <w:r w:rsidRPr="005B6BEF">
        <w:rPr>
          <w:rFonts w:asciiTheme="minorHAnsi" w:hAnsiTheme="minorHAnsi"/>
        </w:rPr>
        <w:t>, Tehran, Iran</w:t>
      </w:r>
    </w:p>
    <w:p w:rsidR="003D55FF" w:rsidRPr="005B6BEF" w:rsidRDefault="003D55FF"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rPr>
        <w:t>November, 2000                                Training Course on Capillary Electrophoresis</w:t>
      </w:r>
    </w:p>
    <w:p w:rsidR="003D55FF" w:rsidRPr="005B6BEF" w:rsidRDefault="003D55FF" w:rsidP="005B6BEF">
      <w:pPr>
        <w:rPr>
          <w:rFonts w:asciiTheme="minorHAnsi" w:hAnsiTheme="minorHAnsi"/>
        </w:rPr>
      </w:pPr>
      <w:r w:rsidRPr="005B6BEF">
        <w:rPr>
          <w:rFonts w:asciiTheme="minorHAnsi" w:hAnsiTheme="minorHAnsi"/>
        </w:rPr>
        <w:t xml:space="preserve">                                                           Held by Bio-Rad</w:t>
      </w:r>
    </w:p>
    <w:p w:rsidR="003D55FF" w:rsidRPr="005B6BEF" w:rsidRDefault="003D55FF" w:rsidP="005B6BEF">
      <w:pPr>
        <w:rPr>
          <w:rFonts w:asciiTheme="minorHAnsi" w:hAnsiTheme="minorHAnsi"/>
        </w:rPr>
      </w:pPr>
      <w:r w:rsidRPr="005B6BEF">
        <w:rPr>
          <w:rFonts w:asciiTheme="minorHAnsi" w:hAnsiTheme="minorHAnsi"/>
        </w:rPr>
        <w:t xml:space="preserve">                                                           Food and Drug Control Laboratories </w:t>
      </w:r>
    </w:p>
    <w:p w:rsidR="003D55FF" w:rsidRPr="005B6BEF" w:rsidRDefault="003D55FF" w:rsidP="005B6BEF">
      <w:pPr>
        <w:rPr>
          <w:rFonts w:asciiTheme="minorHAnsi" w:hAnsiTheme="minorHAnsi"/>
        </w:rPr>
      </w:pPr>
      <w:r w:rsidRPr="005B6BEF">
        <w:rPr>
          <w:rFonts w:asciiTheme="minorHAnsi" w:hAnsiTheme="minorHAnsi"/>
        </w:rPr>
        <w:t xml:space="preserve">                                                           Ministry of </w:t>
      </w:r>
      <w:r w:rsidRPr="005B6BEF">
        <w:rPr>
          <w:rFonts w:asciiTheme="minorHAnsi" w:hAnsiTheme="minorHAnsi"/>
          <w:lang w:val="en-CA"/>
        </w:rPr>
        <w:t>Health</w:t>
      </w:r>
      <w:r w:rsidRPr="005B6BEF">
        <w:rPr>
          <w:rFonts w:asciiTheme="minorHAnsi" w:hAnsiTheme="minorHAnsi"/>
        </w:rPr>
        <w:t>, Tehran, Iran</w:t>
      </w:r>
    </w:p>
    <w:p w:rsidR="003D55FF" w:rsidRPr="005B6BEF" w:rsidRDefault="003D55FF" w:rsidP="005B6BEF">
      <w:pPr>
        <w:rPr>
          <w:rFonts w:asciiTheme="minorHAnsi" w:hAnsiTheme="minorHAnsi"/>
        </w:rPr>
      </w:pPr>
      <w:r w:rsidRPr="005B6BEF">
        <w:rPr>
          <w:rFonts w:asciiTheme="minorHAnsi" w:hAnsiTheme="minorHAnsi"/>
        </w:rPr>
        <w:t xml:space="preserve">                                        </w:t>
      </w:r>
    </w:p>
    <w:p w:rsidR="00EA0668" w:rsidRPr="005B6BEF" w:rsidRDefault="00EA0668" w:rsidP="005B6BEF">
      <w:pPr>
        <w:rPr>
          <w:rFonts w:asciiTheme="minorHAnsi" w:hAnsiTheme="minorHAnsi"/>
        </w:rPr>
      </w:pPr>
    </w:p>
    <w:p w:rsidR="00EA0668" w:rsidRPr="005B6BEF" w:rsidRDefault="00EA0668"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rPr>
        <w:t>Professional Memberships</w:t>
      </w:r>
    </w:p>
    <w:p w:rsidR="003D55FF" w:rsidRPr="005B6BEF" w:rsidRDefault="003D55FF"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rPr>
        <w:t>American Society for Microbiology, since 1992</w:t>
      </w:r>
    </w:p>
    <w:p w:rsidR="003D55FF" w:rsidRPr="005B6BEF" w:rsidRDefault="003D55FF" w:rsidP="005B6BEF">
      <w:pPr>
        <w:rPr>
          <w:rFonts w:asciiTheme="minorHAnsi" w:hAnsiTheme="minorHAnsi"/>
        </w:rPr>
      </w:pPr>
      <w:r w:rsidRPr="005B6BEF">
        <w:rPr>
          <w:rFonts w:asciiTheme="minorHAnsi" w:hAnsiTheme="minorHAnsi"/>
        </w:rPr>
        <w:t>International Association for Dental Research</w:t>
      </w:r>
      <w:proofErr w:type="gramStart"/>
      <w:r w:rsidRPr="005B6BEF">
        <w:rPr>
          <w:rFonts w:asciiTheme="minorHAnsi" w:hAnsiTheme="minorHAnsi"/>
        </w:rPr>
        <w:t>,  2002</w:t>
      </w:r>
      <w:proofErr w:type="gramEnd"/>
      <w:r w:rsidRPr="005B6BEF">
        <w:rPr>
          <w:rFonts w:asciiTheme="minorHAnsi" w:hAnsiTheme="minorHAnsi"/>
        </w:rPr>
        <w:t>-08</w:t>
      </w:r>
    </w:p>
    <w:p w:rsidR="003D55FF" w:rsidRPr="005B6BEF" w:rsidRDefault="003D55FF" w:rsidP="005B6BEF">
      <w:pPr>
        <w:rPr>
          <w:rFonts w:asciiTheme="minorHAnsi" w:hAnsiTheme="minorHAnsi"/>
        </w:rPr>
      </w:pPr>
      <w:r w:rsidRPr="005B6BEF">
        <w:rPr>
          <w:rFonts w:asciiTheme="minorHAnsi" w:hAnsiTheme="minorHAnsi"/>
        </w:rPr>
        <w:t>Cell Signaling in Mucosal Inflammation &amp; Pain (a strategic research training program of the Canadian Institute of Health Research), 2005-09</w:t>
      </w:r>
    </w:p>
    <w:p w:rsidR="003D55FF" w:rsidRPr="005B6BEF" w:rsidRDefault="003D55FF" w:rsidP="005B6BEF">
      <w:pPr>
        <w:rPr>
          <w:rFonts w:asciiTheme="minorHAnsi" w:hAnsiTheme="minorHAnsi"/>
        </w:rPr>
      </w:pPr>
      <w:r w:rsidRPr="005B6BEF">
        <w:rPr>
          <w:rFonts w:asciiTheme="minorHAnsi" w:hAnsiTheme="minorHAnsi"/>
        </w:rPr>
        <w:t>Health and Safety Committee, Faculty of Dentistry, University of Toronto, 2004-</w:t>
      </w:r>
      <w:r w:rsidRPr="005B6BEF">
        <w:rPr>
          <w:rFonts w:asciiTheme="minorHAnsi" w:hAnsiTheme="minorHAnsi"/>
          <w:lang w:val="en-CA"/>
        </w:rPr>
        <w:t>09</w:t>
      </w:r>
    </w:p>
    <w:p w:rsidR="00FA3AF3" w:rsidRPr="005B6BEF" w:rsidRDefault="00FA3AF3" w:rsidP="005B6BEF">
      <w:pPr>
        <w:rPr>
          <w:rFonts w:asciiTheme="minorHAnsi" w:hAnsiTheme="minorHAnsi"/>
        </w:rPr>
      </w:pPr>
      <w:r w:rsidRPr="005B6BEF">
        <w:rPr>
          <w:rFonts w:asciiTheme="minorHAnsi" w:hAnsiTheme="minorHAnsi"/>
          <w:lang w:val="en-CA"/>
        </w:rPr>
        <w:lastRenderedPageBreak/>
        <w:t>Health and Safety Committee, Faculty of Pharmacy, Tehran University of Medical Sciences, 2015</w:t>
      </w:r>
    </w:p>
    <w:p w:rsidR="003D55FF" w:rsidRPr="005B6BEF" w:rsidRDefault="003D55FF" w:rsidP="005B6BEF">
      <w:pPr>
        <w:rPr>
          <w:rFonts w:asciiTheme="minorHAnsi" w:hAnsiTheme="minorHAnsi"/>
        </w:rPr>
      </w:pPr>
      <w:r w:rsidRPr="005B6BEF">
        <w:rPr>
          <w:rFonts w:asciiTheme="minorHAnsi" w:hAnsiTheme="minorHAnsi"/>
          <w:lang w:val="en-CA"/>
        </w:rPr>
        <w:t>Iranian</w:t>
      </w:r>
      <w:r w:rsidRPr="005B6BEF">
        <w:rPr>
          <w:rFonts w:asciiTheme="minorHAnsi" w:hAnsiTheme="minorHAnsi"/>
        </w:rPr>
        <w:t xml:space="preserve"> </w:t>
      </w:r>
      <w:r w:rsidRPr="005B6BEF">
        <w:rPr>
          <w:rFonts w:asciiTheme="minorHAnsi" w:hAnsiTheme="minorHAnsi"/>
          <w:lang w:val="en-CA"/>
        </w:rPr>
        <w:t>Society</w:t>
      </w:r>
      <w:r w:rsidRPr="005B6BEF">
        <w:rPr>
          <w:rFonts w:asciiTheme="minorHAnsi" w:hAnsiTheme="minorHAnsi"/>
        </w:rPr>
        <w:t xml:space="preserve"> </w:t>
      </w:r>
      <w:r w:rsidRPr="005B6BEF">
        <w:rPr>
          <w:rFonts w:asciiTheme="minorHAnsi" w:hAnsiTheme="minorHAnsi"/>
          <w:lang w:val="en-CA"/>
        </w:rPr>
        <w:t>for</w:t>
      </w:r>
      <w:r w:rsidRPr="005B6BEF">
        <w:rPr>
          <w:rFonts w:asciiTheme="minorHAnsi" w:hAnsiTheme="minorHAnsi"/>
        </w:rPr>
        <w:t xml:space="preserve"> </w:t>
      </w:r>
      <w:r w:rsidRPr="005B6BEF">
        <w:rPr>
          <w:rFonts w:asciiTheme="minorHAnsi" w:hAnsiTheme="minorHAnsi"/>
          <w:lang w:val="en-CA"/>
        </w:rPr>
        <w:t>Bacteriology</w:t>
      </w:r>
      <w:r w:rsidRPr="005B6BEF">
        <w:rPr>
          <w:rFonts w:asciiTheme="minorHAnsi" w:hAnsiTheme="minorHAnsi"/>
        </w:rPr>
        <w:t xml:space="preserve">, </w:t>
      </w:r>
      <w:r w:rsidRPr="005B6BEF">
        <w:rPr>
          <w:rFonts w:asciiTheme="minorHAnsi" w:hAnsiTheme="minorHAnsi"/>
          <w:lang w:val="en-CA"/>
        </w:rPr>
        <w:t>since</w:t>
      </w:r>
      <w:r w:rsidRPr="005B6BEF">
        <w:rPr>
          <w:rFonts w:asciiTheme="minorHAnsi" w:hAnsiTheme="minorHAnsi"/>
        </w:rPr>
        <w:t xml:space="preserve"> 2013</w:t>
      </w:r>
    </w:p>
    <w:p w:rsidR="00C35F29" w:rsidRPr="005B6BEF" w:rsidRDefault="00C35F29" w:rsidP="005B6BEF">
      <w:pPr>
        <w:rPr>
          <w:rFonts w:asciiTheme="minorHAnsi" w:hAnsiTheme="minorHAnsi"/>
        </w:rPr>
      </w:pPr>
    </w:p>
    <w:p w:rsidR="00C35F29" w:rsidRPr="005B6BEF" w:rsidRDefault="00C35F29" w:rsidP="005B6BEF">
      <w:pPr>
        <w:rPr>
          <w:rFonts w:asciiTheme="minorHAnsi" w:hAnsiTheme="minorHAnsi"/>
        </w:rPr>
      </w:pPr>
    </w:p>
    <w:p w:rsidR="003D55FF" w:rsidRPr="005B6BEF" w:rsidRDefault="003D55FF" w:rsidP="005B6BEF">
      <w:pPr>
        <w:rPr>
          <w:rFonts w:asciiTheme="minorHAnsi" w:hAnsiTheme="minorHAnsi"/>
          <w:szCs w:val="40"/>
          <w:u w:val="single"/>
        </w:rPr>
      </w:pPr>
      <w:r w:rsidRPr="005B6BEF">
        <w:rPr>
          <w:rFonts w:asciiTheme="minorHAnsi" w:hAnsiTheme="minorHAnsi"/>
          <w:szCs w:val="40"/>
          <w:u w:val="single"/>
        </w:rPr>
        <w:t>Scholarships and Fellowships</w:t>
      </w:r>
    </w:p>
    <w:p w:rsidR="003D55FF" w:rsidRPr="005B6BEF" w:rsidRDefault="003D55FF" w:rsidP="005B6BEF">
      <w:pPr>
        <w:rPr>
          <w:rFonts w:asciiTheme="minorHAnsi" w:hAnsiTheme="minorHAnsi"/>
          <w:szCs w:val="40"/>
          <w:u w:val="single"/>
        </w:rPr>
      </w:pPr>
    </w:p>
    <w:p w:rsidR="003D55FF" w:rsidRPr="005B6BEF" w:rsidRDefault="003D55FF" w:rsidP="005B6BEF">
      <w:pPr>
        <w:rPr>
          <w:rFonts w:asciiTheme="minorHAnsi" w:hAnsiTheme="minorHAnsi"/>
        </w:rPr>
      </w:pPr>
      <w:r w:rsidRPr="005B6BEF">
        <w:rPr>
          <w:rFonts w:asciiTheme="minorHAnsi" w:hAnsiTheme="minorHAnsi"/>
        </w:rPr>
        <w:t xml:space="preserve">U of T </w:t>
      </w:r>
      <w:proofErr w:type="gramStart"/>
      <w:r w:rsidRPr="005B6BEF">
        <w:rPr>
          <w:rFonts w:asciiTheme="minorHAnsi" w:hAnsiTheme="minorHAnsi"/>
        </w:rPr>
        <w:t>open</w:t>
      </w:r>
      <w:proofErr w:type="gramEnd"/>
      <w:r w:rsidRPr="005B6BEF">
        <w:rPr>
          <w:rFonts w:asciiTheme="minorHAnsi" w:hAnsiTheme="minorHAnsi"/>
        </w:rPr>
        <w:t xml:space="preserve"> fellowship</w:t>
      </w:r>
      <w:r w:rsidR="007754F4" w:rsidRPr="005B6BEF">
        <w:rPr>
          <w:rFonts w:asciiTheme="minorHAnsi" w:hAnsiTheme="minorHAnsi"/>
        </w:rPr>
        <w:t>, Toronto, Canada</w:t>
      </w:r>
      <w:r w:rsidRPr="005B6BEF">
        <w:rPr>
          <w:rFonts w:asciiTheme="minorHAnsi" w:hAnsiTheme="minorHAnsi"/>
        </w:rPr>
        <w:t xml:space="preserve"> (2002 and 2003)</w:t>
      </w:r>
    </w:p>
    <w:p w:rsidR="003D55FF" w:rsidRPr="005B6BEF" w:rsidRDefault="003D55FF" w:rsidP="005B6BEF">
      <w:pPr>
        <w:rPr>
          <w:rFonts w:asciiTheme="minorHAnsi" w:hAnsiTheme="minorHAnsi"/>
        </w:rPr>
      </w:pPr>
      <w:proofErr w:type="spellStart"/>
      <w:r w:rsidRPr="005B6BEF">
        <w:rPr>
          <w:rFonts w:asciiTheme="minorHAnsi" w:hAnsiTheme="minorHAnsi"/>
        </w:rPr>
        <w:t>Harron</w:t>
      </w:r>
      <w:proofErr w:type="spellEnd"/>
      <w:r w:rsidRPr="005B6BEF">
        <w:rPr>
          <w:rFonts w:asciiTheme="minorHAnsi" w:hAnsiTheme="minorHAnsi"/>
        </w:rPr>
        <w:t xml:space="preserve"> scholarship</w:t>
      </w:r>
      <w:r w:rsidR="007754F4" w:rsidRPr="005B6BEF">
        <w:rPr>
          <w:rFonts w:asciiTheme="minorHAnsi" w:hAnsiTheme="minorHAnsi"/>
        </w:rPr>
        <w:t>, Toronto, Canada</w:t>
      </w:r>
      <w:r w:rsidRPr="005B6BEF">
        <w:rPr>
          <w:rFonts w:asciiTheme="minorHAnsi" w:hAnsiTheme="minorHAnsi"/>
        </w:rPr>
        <w:t xml:space="preserve"> (2004)</w:t>
      </w:r>
    </w:p>
    <w:p w:rsidR="003D55FF" w:rsidRPr="005B6BEF" w:rsidRDefault="003D55FF" w:rsidP="005B6BEF">
      <w:pPr>
        <w:rPr>
          <w:rFonts w:asciiTheme="minorHAnsi" w:hAnsiTheme="minorHAnsi"/>
        </w:rPr>
      </w:pPr>
      <w:r w:rsidRPr="005B6BEF">
        <w:rPr>
          <w:rFonts w:asciiTheme="minorHAnsi" w:hAnsiTheme="minorHAnsi"/>
        </w:rPr>
        <w:t>CIHR strategic training fellowship</w:t>
      </w:r>
      <w:r w:rsidR="007754F4" w:rsidRPr="005B6BEF">
        <w:rPr>
          <w:rFonts w:asciiTheme="minorHAnsi" w:hAnsiTheme="minorHAnsi"/>
        </w:rPr>
        <w:t>, Toronto, Canada</w:t>
      </w:r>
      <w:r w:rsidRPr="005B6BEF">
        <w:rPr>
          <w:rFonts w:asciiTheme="minorHAnsi" w:hAnsiTheme="minorHAnsi"/>
        </w:rPr>
        <w:t xml:space="preserve"> (2005)</w:t>
      </w:r>
    </w:p>
    <w:p w:rsidR="003D55FF" w:rsidRPr="005B6BEF" w:rsidRDefault="003D55FF" w:rsidP="005B6BEF">
      <w:pPr>
        <w:rPr>
          <w:rFonts w:asciiTheme="minorHAnsi" w:hAnsiTheme="minorHAnsi"/>
        </w:rPr>
      </w:pPr>
    </w:p>
    <w:p w:rsidR="003D55FF" w:rsidRPr="005B6BEF" w:rsidRDefault="003D55FF"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rPr>
        <w:t>Laboratory Skills</w:t>
      </w:r>
    </w:p>
    <w:p w:rsidR="003D55FF" w:rsidRPr="005B6BEF" w:rsidRDefault="003D55FF"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rPr>
        <w:t>Antibiotic susceptibility testing; quality control of antibacterial and antifungal agents</w:t>
      </w:r>
    </w:p>
    <w:p w:rsidR="003D55FF" w:rsidRPr="005B6BEF" w:rsidRDefault="003D55FF" w:rsidP="005B6BEF">
      <w:pPr>
        <w:rPr>
          <w:rFonts w:asciiTheme="minorHAnsi" w:hAnsiTheme="minorHAnsi"/>
        </w:rPr>
      </w:pPr>
      <w:r w:rsidRPr="005B6BEF">
        <w:rPr>
          <w:rFonts w:asciiTheme="minorHAnsi" w:hAnsiTheme="minorHAnsi"/>
        </w:rPr>
        <w:t>Potency and safety tests of bacterial and viral vaccines</w:t>
      </w:r>
    </w:p>
    <w:p w:rsidR="003D55FF" w:rsidRPr="005B6BEF" w:rsidRDefault="003D55FF" w:rsidP="005B6BEF">
      <w:pPr>
        <w:rPr>
          <w:rFonts w:asciiTheme="minorHAnsi" w:hAnsiTheme="minorHAnsi"/>
        </w:rPr>
      </w:pPr>
      <w:r w:rsidRPr="005B6BEF">
        <w:rPr>
          <w:rFonts w:asciiTheme="minorHAnsi" w:hAnsiTheme="minorHAnsi"/>
        </w:rPr>
        <w:t>Identification and measurement of ingredients of bacterial and viral vaccines</w:t>
      </w:r>
    </w:p>
    <w:p w:rsidR="003D55FF" w:rsidRPr="005B6BEF" w:rsidRDefault="003D55FF" w:rsidP="005B6BEF">
      <w:pPr>
        <w:rPr>
          <w:rFonts w:asciiTheme="minorHAnsi" w:hAnsiTheme="minorHAnsi"/>
        </w:rPr>
      </w:pPr>
      <w:r w:rsidRPr="005B6BEF">
        <w:rPr>
          <w:rFonts w:asciiTheme="minorHAnsi" w:hAnsiTheme="minorHAnsi"/>
        </w:rPr>
        <w:t>Cellulose acetate electrophoresis, western blotting, capillary electrophoresis, isoelectric focusing, and densitometry image analysis</w:t>
      </w:r>
    </w:p>
    <w:p w:rsidR="003D55FF" w:rsidRPr="005B6BEF" w:rsidRDefault="003D55FF" w:rsidP="005B6BEF">
      <w:pPr>
        <w:rPr>
          <w:rFonts w:asciiTheme="minorHAnsi" w:hAnsiTheme="minorHAnsi"/>
        </w:rPr>
      </w:pPr>
      <w:r w:rsidRPr="005B6BEF">
        <w:rPr>
          <w:rFonts w:asciiTheme="minorHAnsi" w:hAnsiTheme="minorHAnsi"/>
        </w:rPr>
        <w:t xml:space="preserve">ELISA </w:t>
      </w:r>
    </w:p>
    <w:p w:rsidR="003D55FF" w:rsidRPr="005B6BEF" w:rsidRDefault="003D55FF" w:rsidP="005B6BEF">
      <w:pPr>
        <w:rPr>
          <w:rFonts w:asciiTheme="minorHAnsi" w:hAnsiTheme="minorHAnsi"/>
        </w:rPr>
      </w:pPr>
      <w:r w:rsidRPr="005B6BEF">
        <w:rPr>
          <w:rFonts w:asciiTheme="minorHAnsi" w:hAnsiTheme="minorHAnsi"/>
        </w:rPr>
        <w:t>Immunodiffusion techniques</w:t>
      </w:r>
    </w:p>
    <w:p w:rsidR="003D55FF" w:rsidRPr="005B6BEF" w:rsidRDefault="003D55FF" w:rsidP="005B6BEF">
      <w:pPr>
        <w:rPr>
          <w:rFonts w:asciiTheme="minorHAnsi" w:hAnsiTheme="minorHAnsi"/>
        </w:rPr>
      </w:pPr>
      <w:r w:rsidRPr="005B6BEF">
        <w:rPr>
          <w:rFonts w:asciiTheme="minorHAnsi" w:hAnsiTheme="minorHAnsi"/>
        </w:rPr>
        <w:t>Identification of bacteria by biochemical</w:t>
      </w:r>
      <w:r w:rsidR="007754F4" w:rsidRPr="005B6BEF">
        <w:rPr>
          <w:rFonts w:asciiTheme="minorHAnsi" w:hAnsiTheme="minorHAnsi"/>
        </w:rPr>
        <w:t>, molecular</w:t>
      </w:r>
      <w:r w:rsidRPr="005B6BEF">
        <w:rPr>
          <w:rFonts w:asciiTheme="minorHAnsi" w:hAnsiTheme="minorHAnsi"/>
        </w:rPr>
        <w:t xml:space="preserve"> and serological methods</w:t>
      </w:r>
    </w:p>
    <w:p w:rsidR="003D55FF" w:rsidRPr="005B6BEF" w:rsidRDefault="003D55FF" w:rsidP="005B6BEF">
      <w:pPr>
        <w:rPr>
          <w:rFonts w:asciiTheme="minorHAnsi" w:hAnsiTheme="minorHAnsi"/>
        </w:rPr>
      </w:pPr>
      <w:r w:rsidRPr="005B6BEF">
        <w:rPr>
          <w:rFonts w:asciiTheme="minorHAnsi" w:hAnsiTheme="minorHAnsi"/>
        </w:rPr>
        <w:t xml:space="preserve">Animal cell culture techniques </w:t>
      </w:r>
    </w:p>
    <w:p w:rsidR="003D55FF" w:rsidRPr="005B6BEF" w:rsidRDefault="003D55FF" w:rsidP="005B6BEF">
      <w:pPr>
        <w:rPr>
          <w:rFonts w:asciiTheme="minorHAnsi" w:hAnsiTheme="minorHAnsi"/>
        </w:rPr>
      </w:pPr>
      <w:r w:rsidRPr="005B6BEF">
        <w:rPr>
          <w:rFonts w:asciiTheme="minorHAnsi" w:hAnsiTheme="minorHAnsi"/>
        </w:rPr>
        <w:t>Laser confocal microscopy and deconvolution microscopy</w:t>
      </w:r>
    </w:p>
    <w:p w:rsidR="003D55FF" w:rsidRPr="005B6BEF" w:rsidRDefault="003D55FF" w:rsidP="005B6BEF">
      <w:pPr>
        <w:rPr>
          <w:rFonts w:asciiTheme="minorHAnsi" w:hAnsiTheme="minorHAnsi"/>
        </w:rPr>
      </w:pPr>
      <w:r w:rsidRPr="005B6BEF">
        <w:rPr>
          <w:rFonts w:asciiTheme="minorHAnsi" w:hAnsiTheme="minorHAnsi"/>
        </w:rPr>
        <w:t>Protein purification from bacteria</w:t>
      </w:r>
    </w:p>
    <w:p w:rsidR="003D55FF" w:rsidRPr="005B6BEF" w:rsidRDefault="003D55FF" w:rsidP="005B6BEF">
      <w:pPr>
        <w:rPr>
          <w:rFonts w:asciiTheme="minorHAnsi" w:hAnsiTheme="minorHAnsi"/>
        </w:rPr>
      </w:pPr>
      <w:r w:rsidRPr="005B6BEF">
        <w:rPr>
          <w:rFonts w:asciiTheme="minorHAnsi" w:hAnsiTheme="minorHAnsi"/>
        </w:rPr>
        <w:t>DNA</w:t>
      </w:r>
      <w:r w:rsidR="007754F4" w:rsidRPr="005B6BEF">
        <w:rPr>
          <w:rFonts w:asciiTheme="minorHAnsi" w:hAnsiTheme="minorHAnsi"/>
        </w:rPr>
        <w:t>/RNA</w:t>
      </w:r>
      <w:r w:rsidRPr="005B6BEF">
        <w:rPr>
          <w:rFonts w:asciiTheme="minorHAnsi" w:hAnsiTheme="minorHAnsi"/>
        </w:rPr>
        <w:t xml:space="preserve"> extraction and PCR techniques</w:t>
      </w:r>
    </w:p>
    <w:p w:rsidR="003D55FF" w:rsidRPr="005B6BEF" w:rsidRDefault="003D55FF" w:rsidP="005B6BEF">
      <w:pPr>
        <w:rPr>
          <w:rFonts w:asciiTheme="minorHAnsi" w:hAnsiTheme="minorHAnsi"/>
        </w:rPr>
      </w:pPr>
      <w:r w:rsidRPr="005B6BEF">
        <w:rPr>
          <w:rFonts w:asciiTheme="minorHAnsi" w:hAnsiTheme="minorHAnsi"/>
        </w:rPr>
        <w:t>Image analysis by computer software (NIH-Image, Image-Pro Plus, Image J)</w:t>
      </w:r>
    </w:p>
    <w:p w:rsidR="003D55FF" w:rsidRPr="005B6BEF" w:rsidRDefault="003D55FF" w:rsidP="005B6BEF">
      <w:pPr>
        <w:rPr>
          <w:rFonts w:asciiTheme="minorHAnsi" w:hAnsiTheme="minorHAnsi"/>
        </w:rPr>
      </w:pPr>
      <w:r w:rsidRPr="005B6BEF">
        <w:rPr>
          <w:rFonts w:asciiTheme="minorHAnsi" w:hAnsiTheme="minorHAnsi"/>
        </w:rPr>
        <w:t>Laboratory animal handling/animal experimentation</w:t>
      </w:r>
    </w:p>
    <w:p w:rsidR="003D55FF" w:rsidRPr="005B6BEF" w:rsidRDefault="003D55FF" w:rsidP="005B6BEF">
      <w:pPr>
        <w:rPr>
          <w:rFonts w:asciiTheme="minorHAnsi" w:hAnsiTheme="minorHAnsi"/>
        </w:rPr>
      </w:pPr>
      <w:r w:rsidRPr="005B6BEF">
        <w:rPr>
          <w:rFonts w:asciiTheme="minorHAnsi" w:hAnsiTheme="minorHAnsi"/>
        </w:rPr>
        <w:t>Immunohistochemistry</w:t>
      </w:r>
    </w:p>
    <w:p w:rsidR="00FA3AF3" w:rsidRPr="005B6BEF" w:rsidRDefault="00FA3AF3" w:rsidP="005B6BEF">
      <w:pPr>
        <w:rPr>
          <w:rFonts w:asciiTheme="minorHAnsi" w:hAnsiTheme="minorHAnsi"/>
        </w:rPr>
      </w:pPr>
    </w:p>
    <w:p w:rsidR="005A2D30" w:rsidRPr="005B6BEF" w:rsidRDefault="005A2D30" w:rsidP="005B6BEF">
      <w:pPr>
        <w:rPr>
          <w:rFonts w:asciiTheme="minorHAnsi" w:hAnsiTheme="minorHAnsi"/>
          <w:szCs w:val="40"/>
          <w:u w:val="single"/>
        </w:rPr>
      </w:pPr>
    </w:p>
    <w:p w:rsidR="005A2D30" w:rsidRPr="005B6BEF" w:rsidRDefault="005A2D30" w:rsidP="005B6BEF">
      <w:pPr>
        <w:rPr>
          <w:rFonts w:asciiTheme="minorHAnsi" w:hAnsiTheme="minorHAnsi"/>
          <w:szCs w:val="40"/>
          <w:u w:val="single"/>
        </w:rPr>
      </w:pPr>
    </w:p>
    <w:p w:rsidR="003D55FF" w:rsidRPr="005B6BEF" w:rsidRDefault="003D55FF" w:rsidP="005B6BEF">
      <w:pPr>
        <w:rPr>
          <w:rFonts w:asciiTheme="minorHAnsi" w:hAnsiTheme="minorHAnsi"/>
          <w:szCs w:val="40"/>
          <w:u w:val="single"/>
        </w:rPr>
      </w:pPr>
      <w:proofErr w:type="spellStart"/>
      <w:r w:rsidRPr="005B6BEF">
        <w:rPr>
          <w:rFonts w:asciiTheme="minorHAnsi" w:hAnsiTheme="minorHAnsi"/>
          <w:szCs w:val="40"/>
          <w:u w:val="single"/>
        </w:rPr>
        <w:t>Pu</w:t>
      </w:r>
      <w:r w:rsidRPr="005B6BEF">
        <w:rPr>
          <w:rFonts w:asciiTheme="minorHAnsi" w:hAnsiTheme="minorHAnsi"/>
          <w:szCs w:val="40"/>
          <w:u w:val="single"/>
          <w:lang w:val="en-CA"/>
        </w:rPr>
        <w:t>blications</w:t>
      </w:r>
      <w:proofErr w:type="spellEnd"/>
    </w:p>
    <w:p w:rsidR="003D55FF" w:rsidRPr="005B6BEF" w:rsidRDefault="003D55FF" w:rsidP="005B6BEF">
      <w:pPr>
        <w:rPr>
          <w:rFonts w:asciiTheme="minorHAnsi" w:hAnsiTheme="minorHAnsi"/>
          <w:szCs w:val="40"/>
          <w:u w:val="single"/>
        </w:rPr>
      </w:pPr>
    </w:p>
    <w:p w:rsidR="00C35F29" w:rsidRPr="005B6BEF" w:rsidRDefault="00C35F29" w:rsidP="005B6BEF">
      <w:pPr>
        <w:rPr>
          <w:rFonts w:asciiTheme="minorHAnsi" w:hAnsiTheme="minorHAnsi"/>
          <w:sz w:val="28"/>
          <w:u w:val="single"/>
        </w:rPr>
      </w:pPr>
      <w:r w:rsidRPr="005B6BEF">
        <w:rPr>
          <w:rFonts w:asciiTheme="minorHAnsi" w:hAnsiTheme="minorHAnsi"/>
          <w:sz w:val="28"/>
          <w:lang w:val="en-CA"/>
        </w:rPr>
        <w:t xml:space="preserve">      </w:t>
      </w:r>
      <w:r w:rsidRPr="005B6BEF">
        <w:rPr>
          <w:rFonts w:asciiTheme="minorHAnsi" w:hAnsiTheme="minorHAnsi"/>
          <w:sz w:val="28"/>
          <w:u w:val="single"/>
          <w:lang w:val="en-CA"/>
        </w:rPr>
        <w:t>Book</w:t>
      </w:r>
      <w:r w:rsidRPr="005B6BEF">
        <w:rPr>
          <w:rFonts w:asciiTheme="minorHAnsi" w:hAnsiTheme="minorHAnsi"/>
          <w:sz w:val="28"/>
          <w:u w:val="single"/>
        </w:rPr>
        <w:t xml:space="preserve"> </w:t>
      </w:r>
      <w:r w:rsidRPr="005B6BEF">
        <w:rPr>
          <w:rFonts w:asciiTheme="minorHAnsi" w:hAnsiTheme="minorHAnsi"/>
          <w:sz w:val="28"/>
          <w:u w:val="single"/>
          <w:lang w:val="en-CA"/>
        </w:rPr>
        <w:t>chapter</w:t>
      </w:r>
    </w:p>
    <w:p w:rsidR="00C35F29" w:rsidRPr="005B6BEF" w:rsidRDefault="00C35F29" w:rsidP="005B6BEF">
      <w:pPr>
        <w:rPr>
          <w:rFonts w:asciiTheme="minorHAnsi" w:hAnsiTheme="minorHAnsi"/>
          <w:u w:val="single"/>
        </w:rPr>
      </w:pPr>
    </w:p>
    <w:p w:rsidR="00C35F29" w:rsidRPr="005B6BEF" w:rsidRDefault="00C35F29" w:rsidP="005B6BEF">
      <w:pPr>
        <w:rPr>
          <w:rStyle w:val="Strong"/>
          <w:rFonts w:asciiTheme="minorHAnsi" w:hAnsiTheme="minorHAnsi"/>
          <w:b w:val="0"/>
          <w:bCs w:val="0"/>
        </w:rPr>
      </w:pPr>
      <w:r w:rsidRPr="005B6BEF">
        <w:rPr>
          <w:rStyle w:val="Strong"/>
          <w:rFonts w:asciiTheme="minorHAnsi" w:hAnsiTheme="minorHAnsi"/>
          <w:b w:val="0"/>
          <w:bCs w:val="0"/>
          <w:lang w:val="sv-SE"/>
        </w:rPr>
        <w:t xml:space="preserve">Jobin MC, </w:t>
      </w:r>
      <w:r w:rsidRPr="005B6BEF">
        <w:rPr>
          <w:rStyle w:val="Strong"/>
          <w:rFonts w:asciiTheme="minorHAnsi" w:hAnsiTheme="minorHAnsi"/>
          <w:lang w:val="sv-SE"/>
        </w:rPr>
        <w:t>Amin M</w:t>
      </w:r>
      <w:r w:rsidRPr="005B6BEF">
        <w:rPr>
          <w:rStyle w:val="Strong"/>
          <w:rFonts w:asciiTheme="minorHAnsi" w:hAnsiTheme="minorHAnsi"/>
          <w:b w:val="0"/>
          <w:bCs w:val="0"/>
          <w:lang w:val="sv-SE"/>
        </w:rPr>
        <w:t xml:space="preserve">, RP Ellen. </w:t>
      </w:r>
      <w:r w:rsidRPr="005B6BEF">
        <w:rPr>
          <w:rStyle w:val="Strong"/>
          <w:rFonts w:asciiTheme="minorHAnsi" w:hAnsiTheme="minorHAnsi"/>
          <w:b w:val="0"/>
          <w:bCs w:val="0"/>
        </w:rPr>
        <w:t xml:space="preserve">2008. Chapter 8: The molecular biology of the survival and virulence of </w:t>
      </w:r>
      <w:proofErr w:type="spellStart"/>
      <w:r w:rsidRPr="005B6BEF">
        <w:rPr>
          <w:rStyle w:val="Strong"/>
          <w:rFonts w:asciiTheme="minorHAnsi" w:hAnsiTheme="minorHAnsi"/>
          <w:b w:val="0"/>
          <w:bCs w:val="0"/>
          <w:i/>
        </w:rPr>
        <w:t>Treponema</w:t>
      </w:r>
      <w:proofErr w:type="spellEnd"/>
      <w:r w:rsidRPr="005B6BEF">
        <w:rPr>
          <w:rStyle w:val="Strong"/>
          <w:rFonts w:asciiTheme="minorHAnsi" w:hAnsiTheme="minorHAnsi"/>
          <w:b w:val="0"/>
          <w:bCs w:val="0"/>
          <w:i/>
        </w:rPr>
        <w:t xml:space="preserve"> </w:t>
      </w:r>
      <w:proofErr w:type="spellStart"/>
      <w:r w:rsidRPr="005B6BEF">
        <w:rPr>
          <w:rStyle w:val="Strong"/>
          <w:rFonts w:asciiTheme="minorHAnsi" w:hAnsiTheme="minorHAnsi"/>
          <w:b w:val="0"/>
          <w:bCs w:val="0"/>
          <w:i/>
        </w:rPr>
        <w:t>denticola</w:t>
      </w:r>
      <w:proofErr w:type="spellEnd"/>
      <w:r w:rsidRPr="005B6BEF">
        <w:rPr>
          <w:rStyle w:val="Strong"/>
          <w:rFonts w:asciiTheme="minorHAnsi" w:hAnsiTheme="minorHAnsi"/>
          <w:b w:val="0"/>
          <w:bCs w:val="0"/>
        </w:rPr>
        <w:t>.</w:t>
      </w:r>
      <w:r w:rsidRPr="005B6BEF">
        <w:rPr>
          <w:rStyle w:val="Strong"/>
          <w:rFonts w:asciiTheme="minorHAnsi" w:hAnsiTheme="minorHAnsi"/>
        </w:rPr>
        <w:t xml:space="preserve"> </w:t>
      </w:r>
      <w:proofErr w:type="gramStart"/>
      <w:r w:rsidRPr="005B6BEF">
        <w:rPr>
          <w:rFonts w:asciiTheme="minorHAnsi" w:hAnsiTheme="minorHAnsi"/>
        </w:rPr>
        <w:t xml:space="preserve">In A. H. Rogers (Ed.), </w:t>
      </w:r>
      <w:r w:rsidRPr="005B6BEF">
        <w:rPr>
          <w:rFonts w:asciiTheme="minorHAnsi" w:hAnsiTheme="minorHAnsi"/>
          <w:i/>
        </w:rPr>
        <w:t>Molecular oral microbiology</w:t>
      </w:r>
      <w:r w:rsidRPr="005B6BEF">
        <w:rPr>
          <w:rFonts w:asciiTheme="minorHAnsi" w:hAnsiTheme="minorHAnsi"/>
        </w:rPr>
        <w:t xml:space="preserve"> (pp. 177-194).</w:t>
      </w:r>
      <w:proofErr w:type="gramEnd"/>
      <w:r w:rsidRPr="005B6BEF">
        <w:rPr>
          <w:rFonts w:asciiTheme="minorHAnsi" w:hAnsiTheme="minorHAnsi"/>
        </w:rPr>
        <w:t xml:space="preserve"> Adelaide, Australia: </w:t>
      </w:r>
      <w:proofErr w:type="spellStart"/>
      <w:r w:rsidRPr="005B6BEF">
        <w:rPr>
          <w:rFonts w:asciiTheme="minorHAnsi" w:hAnsiTheme="minorHAnsi"/>
        </w:rPr>
        <w:t>Caister</w:t>
      </w:r>
      <w:proofErr w:type="spellEnd"/>
      <w:r w:rsidRPr="005B6BEF">
        <w:rPr>
          <w:rFonts w:asciiTheme="minorHAnsi" w:hAnsiTheme="minorHAnsi"/>
        </w:rPr>
        <w:t xml:space="preserve"> Academic Press</w:t>
      </w:r>
    </w:p>
    <w:p w:rsidR="00E82A22" w:rsidRPr="005B6BEF" w:rsidRDefault="00E82A22" w:rsidP="005B6BEF">
      <w:pPr>
        <w:rPr>
          <w:rFonts w:asciiTheme="minorHAnsi" w:hAnsiTheme="minorHAnsi"/>
          <w:szCs w:val="40"/>
          <w:u w:val="single"/>
        </w:rPr>
      </w:pPr>
    </w:p>
    <w:p w:rsidR="003D55FF" w:rsidRPr="005B6BEF" w:rsidRDefault="003D55FF" w:rsidP="005B6BEF">
      <w:pPr>
        <w:rPr>
          <w:rFonts w:asciiTheme="minorHAnsi" w:hAnsiTheme="minorHAnsi"/>
          <w:sz w:val="28"/>
          <w:szCs w:val="28"/>
          <w:u w:val="single"/>
        </w:rPr>
      </w:pPr>
      <w:r w:rsidRPr="005B6BEF">
        <w:rPr>
          <w:rFonts w:asciiTheme="minorHAnsi" w:hAnsiTheme="minorHAnsi"/>
          <w:sz w:val="32"/>
          <w:szCs w:val="32"/>
        </w:rPr>
        <w:t xml:space="preserve">     </w:t>
      </w:r>
      <w:r w:rsidRPr="005B6BEF">
        <w:rPr>
          <w:rFonts w:asciiTheme="minorHAnsi" w:hAnsiTheme="minorHAnsi"/>
          <w:sz w:val="28"/>
          <w:szCs w:val="28"/>
          <w:u w:val="single"/>
        </w:rPr>
        <w:t xml:space="preserve">Research </w:t>
      </w:r>
      <w:r w:rsidR="00277E73" w:rsidRPr="005B6BEF">
        <w:rPr>
          <w:rFonts w:asciiTheme="minorHAnsi" w:hAnsiTheme="minorHAnsi"/>
          <w:sz w:val="28"/>
          <w:szCs w:val="28"/>
          <w:u w:val="single"/>
          <w:lang w:val="en-CA"/>
        </w:rPr>
        <w:t>A</w:t>
      </w:r>
      <w:r w:rsidRPr="005B6BEF">
        <w:rPr>
          <w:rFonts w:asciiTheme="minorHAnsi" w:hAnsiTheme="minorHAnsi"/>
          <w:sz w:val="28"/>
          <w:szCs w:val="28"/>
          <w:u w:val="single"/>
          <w:lang w:val="en-CA"/>
        </w:rPr>
        <w:t>rticles</w:t>
      </w:r>
      <w:r w:rsidRPr="005B6BEF">
        <w:rPr>
          <w:rFonts w:asciiTheme="minorHAnsi" w:hAnsiTheme="minorHAnsi"/>
          <w:sz w:val="28"/>
          <w:szCs w:val="28"/>
          <w:u w:val="single"/>
        </w:rPr>
        <w:t xml:space="preserve"> </w:t>
      </w:r>
    </w:p>
    <w:p w:rsidR="003D55FF" w:rsidRPr="005B6BEF" w:rsidRDefault="003D55FF" w:rsidP="005B6BEF">
      <w:pPr>
        <w:rPr>
          <w:rFonts w:asciiTheme="minorHAnsi" w:hAnsiTheme="minorHAnsi"/>
        </w:rPr>
      </w:pPr>
    </w:p>
    <w:p w:rsidR="001C2C9E" w:rsidRPr="005B6BEF" w:rsidRDefault="001C2C9E" w:rsidP="005B6BEF">
      <w:pPr>
        <w:rPr>
          <w:rFonts w:asciiTheme="minorHAnsi" w:hAnsiTheme="minorHAnsi" w:cstheme="majorBidi"/>
          <w:color w:val="000000"/>
        </w:rPr>
      </w:pPr>
      <w:proofErr w:type="spellStart"/>
      <w:r w:rsidRPr="005B6BEF">
        <w:rPr>
          <w:rFonts w:asciiTheme="minorHAnsi" w:hAnsiTheme="minorHAnsi" w:cstheme="majorBidi"/>
          <w:color w:val="000000"/>
          <w:shd w:val="clear" w:color="auto" w:fill="FFFFFF"/>
        </w:rPr>
        <w:lastRenderedPageBreak/>
        <w:t>Maspi</w:t>
      </w:r>
      <w:proofErr w:type="spellEnd"/>
      <w:r w:rsidRPr="005B6BEF">
        <w:rPr>
          <w:rFonts w:asciiTheme="minorHAnsi" w:hAnsiTheme="minorHAnsi" w:cstheme="majorBidi"/>
          <w:color w:val="000000"/>
          <w:shd w:val="clear" w:color="auto" w:fill="FFFFFF"/>
        </w:rPr>
        <w:t xml:space="preserve"> H, </w:t>
      </w:r>
      <w:proofErr w:type="spellStart"/>
      <w:r w:rsidRPr="005B6BEF">
        <w:rPr>
          <w:rFonts w:asciiTheme="minorHAnsi" w:hAnsiTheme="minorHAnsi" w:cstheme="majorBidi"/>
          <w:color w:val="000000"/>
          <w:shd w:val="clear" w:color="auto" w:fill="FFFFFF"/>
        </w:rPr>
        <w:t>Mahmoodzadeh</w:t>
      </w:r>
      <w:proofErr w:type="spellEnd"/>
      <w:r w:rsidRPr="005B6BEF">
        <w:rPr>
          <w:rFonts w:asciiTheme="minorHAnsi" w:hAnsiTheme="minorHAnsi" w:cstheme="majorBidi"/>
          <w:color w:val="000000"/>
          <w:shd w:val="clear" w:color="auto" w:fill="FFFFFF"/>
        </w:rPr>
        <w:t xml:space="preserve"> </w:t>
      </w:r>
      <w:proofErr w:type="spellStart"/>
      <w:r w:rsidRPr="005B6BEF">
        <w:rPr>
          <w:rFonts w:asciiTheme="minorHAnsi" w:hAnsiTheme="minorHAnsi" w:cstheme="majorBidi"/>
          <w:color w:val="000000"/>
          <w:shd w:val="clear" w:color="auto" w:fill="FFFFFF"/>
        </w:rPr>
        <w:t>Hosseini</w:t>
      </w:r>
      <w:proofErr w:type="spellEnd"/>
      <w:r w:rsidRPr="005B6BEF">
        <w:rPr>
          <w:rFonts w:asciiTheme="minorHAnsi" w:hAnsiTheme="minorHAnsi" w:cstheme="majorBidi"/>
          <w:color w:val="000000"/>
          <w:shd w:val="clear" w:color="auto" w:fill="FFFFFF"/>
        </w:rPr>
        <w:t xml:space="preserve"> H,</w:t>
      </w:r>
      <w:r w:rsidRPr="005B6BEF">
        <w:rPr>
          <w:rStyle w:val="apple-converted-space"/>
          <w:rFonts w:asciiTheme="minorHAnsi" w:hAnsiTheme="minorHAnsi" w:cstheme="majorBidi"/>
          <w:shd w:val="clear" w:color="auto" w:fill="FFFFFF"/>
        </w:rPr>
        <w:t> </w:t>
      </w:r>
      <w:r w:rsidRPr="005B6BEF">
        <w:rPr>
          <w:rFonts w:asciiTheme="minorHAnsi" w:hAnsiTheme="minorHAnsi" w:cstheme="majorBidi"/>
          <w:color w:val="000000"/>
          <w:shd w:val="clear" w:color="auto" w:fill="FFFFFF"/>
        </w:rPr>
        <w:t>Amin</w:t>
      </w:r>
      <w:r w:rsidRPr="005B6BEF">
        <w:rPr>
          <w:rStyle w:val="apple-converted-space"/>
          <w:rFonts w:asciiTheme="minorHAnsi" w:hAnsiTheme="minorHAnsi" w:cstheme="majorBidi"/>
          <w:shd w:val="clear" w:color="auto" w:fill="FFFFFF"/>
        </w:rPr>
        <w:t> </w:t>
      </w:r>
      <w:r w:rsidRPr="005B6BEF">
        <w:rPr>
          <w:rFonts w:asciiTheme="minorHAnsi" w:hAnsiTheme="minorHAnsi" w:cstheme="majorBidi"/>
          <w:color w:val="000000"/>
          <w:shd w:val="clear" w:color="auto" w:fill="FFFFFF"/>
        </w:rPr>
        <w:t>M,</w:t>
      </w:r>
      <w:r w:rsidRPr="005B6BEF">
        <w:rPr>
          <w:rStyle w:val="apple-converted-space"/>
          <w:rFonts w:asciiTheme="minorHAnsi" w:hAnsiTheme="minorHAnsi" w:cstheme="majorBidi"/>
          <w:shd w:val="clear" w:color="auto" w:fill="FFFFFF"/>
        </w:rPr>
        <w:t> </w:t>
      </w:r>
      <w:proofErr w:type="spellStart"/>
      <w:r w:rsidRPr="005B6BEF">
        <w:rPr>
          <w:rFonts w:asciiTheme="minorHAnsi" w:hAnsiTheme="minorHAnsi" w:cstheme="majorBidi"/>
          <w:color w:val="000000"/>
          <w:shd w:val="clear" w:color="auto" w:fill="FFFFFF"/>
        </w:rPr>
        <w:t>Imani</w:t>
      </w:r>
      <w:proofErr w:type="spellEnd"/>
      <w:r w:rsidRPr="005B6BEF">
        <w:rPr>
          <w:rFonts w:asciiTheme="minorHAnsi" w:hAnsiTheme="minorHAnsi" w:cstheme="majorBidi"/>
          <w:color w:val="000000"/>
          <w:shd w:val="clear" w:color="auto" w:fill="FFFFFF"/>
        </w:rPr>
        <w:t xml:space="preserve"> </w:t>
      </w:r>
      <w:proofErr w:type="spellStart"/>
      <w:r w:rsidRPr="005B6BEF">
        <w:rPr>
          <w:rFonts w:asciiTheme="minorHAnsi" w:hAnsiTheme="minorHAnsi" w:cstheme="majorBidi"/>
          <w:color w:val="000000"/>
          <w:shd w:val="clear" w:color="auto" w:fill="FFFFFF"/>
        </w:rPr>
        <w:t>Fooladi</w:t>
      </w:r>
      <w:proofErr w:type="spellEnd"/>
      <w:r w:rsidRPr="005B6BEF">
        <w:rPr>
          <w:rStyle w:val="apple-converted-space"/>
          <w:rFonts w:asciiTheme="minorHAnsi" w:hAnsiTheme="minorHAnsi" w:cstheme="majorBidi"/>
          <w:shd w:val="clear" w:color="auto" w:fill="FFFFFF"/>
        </w:rPr>
        <w:t> </w:t>
      </w:r>
      <w:r w:rsidRPr="005B6BEF">
        <w:rPr>
          <w:rFonts w:asciiTheme="minorHAnsi" w:hAnsiTheme="minorHAnsi" w:cstheme="majorBidi"/>
          <w:color w:val="000000"/>
          <w:shd w:val="clear" w:color="auto" w:fill="FFFFFF"/>
        </w:rPr>
        <w:t xml:space="preserve">AA. 2016. </w:t>
      </w:r>
      <w:r w:rsidRPr="005B6BEF">
        <w:rPr>
          <w:rFonts w:asciiTheme="minorHAnsi" w:hAnsiTheme="minorHAnsi" w:cstheme="majorBidi"/>
          <w:shd w:val="clear" w:color="auto" w:fill="FFFFFF"/>
        </w:rPr>
        <w:t xml:space="preserve">High prevalence of extensively drug-resistant and </w:t>
      </w:r>
      <w:proofErr w:type="spellStart"/>
      <w:r w:rsidRPr="005B6BEF">
        <w:rPr>
          <w:rFonts w:asciiTheme="minorHAnsi" w:hAnsiTheme="minorHAnsi" w:cstheme="majorBidi"/>
          <w:shd w:val="clear" w:color="auto" w:fill="FFFFFF"/>
        </w:rPr>
        <w:t>metallo</w:t>
      </w:r>
      <w:proofErr w:type="spellEnd"/>
      <w:r w:rsidRPr="005B6BEF">
        <w:rPr>
          <w:rFonts w:asciiTheme="minorHAnsi" w:hAnsiTheme="minorHAnsi" w:cstheme="majorBidi"/>
          <w:shd w:val="clear" w:color="auto" w:fill="FFFFFF"/>
        </w:rPr>
        <w:t xml:space="preserve"> beta-lactamase-producing clinical </w:t>
      </w:r>
      <w:proofErr w:type="spellStart"/>
      <w:r w:rsidRPr="005B6BEF">
        <w:rPr>
          <w:rFonts w:asciiTheme="minorHAnsi" w:hAnsiTheme="minorHAnsi" w:cstheme="majorBidi"/>
          <w:shd w:val="clear" w:color="auto" w:fill="FFFFFF"/>
        </w:rPr>
        <w:t>Acinetobacter</w:t>
      </w:r>
      <w:proofErr w:type="spellEnd"/>
      <w:r w:rsidRPr="005B6BEF">
        <w:rPr>
          <w:rFonts w:asciiTheme="minorHAnsi" w:hAnsiTheme="minorHAnsi" w:cstheme="majorBidi"/>
          <w:shd w:val="clear" w:color="auto" w:fill="FFFFFF"/>
        </w:rPr>
        <w:t xml:space="preserve"> </w:t>
      </w:r>
      <w:proofErr w:type="spellStart"/>
      <w:r w:rsidRPr="005B6BEF">
        <w:rPr>
          <w:rFonts w:asciiTheme="minorHAnsi" w:hAnsiTheme="minorHAnsi" w:cstheme="majorBidi"/>
          <w:shd w:val="clear" w:color="auto" w:fill="FFFFFF"/>
        </w:rPr>
        <w:t>baumannii</w:t>
      </w:r>
      <w:proofErr w:type="spellEnd"/>
      <w:r w:rsidRPr="005B6BEF">
        <w:rPr>
          <w:rFonts w:asciiTheme="minorHAnsi" w:hAnsiTheme="minorHAnsi" w:cstheme="majorBidi"/>
          <w:shd w:val="clear" w:color="auto" w:fill="FFFFFF"/>
        </w:rPr>
        <w:t xml:space="preserve"> in Iran</w:t>
      </w:r>
      <w:r w:rsidRPr="005B6BEF">
        <w:rPr>
          <w:rFonts w:asciiTheme="minorHAnsi" w:hAnsiTheme="minorHAnsi" w:cstheme="majorBidi"/>
          <w:color w:val="000000"/>
        </w:rPr>
        <w:t xml:space="preserve">. </w:t>
      </w:r>
      <w:proofErr w:type="spellStart"/>
      <w:r w:rsidRPr="005B6BEF">
        <w:rPr>
          <w:rStyle w:val="jrnl"/>
          <w:rFonts w:asciiTheme="minorHAnsi" w:hAnsiTheme="minorHAnsi" w:cstheme="majorBidi"/>
          <w:i/>
          <w:iCs/>
          <w:shd w:val="clear" w:color="auto" w:fill="FFFFFF"/>
        </w:rPr>
        <w:t>Microb</w:t>
      </w:r>
      <w:proofErr w:type="spellEnd"/>
      <w:r w:rsidRPr="005B6BEF">
        <w:rPr>
          <w:rStyle w:val="jrnl"/>
          <w:rFonts w:asciiTheme="minorHAnsi" w:hAnsiTheme="minorHAnsi" w:cstheme="majorBidi"/>
          <w:i/>
          <w:iCs/>
          <w:shd w:val="clear" w:color="auto" w:fill="FFFFFF"/>
        </w:rPr>
        <w:t xml:space="preserve"> </w:t>
      </w:r>
      <w:proofErr w:type="spellStart"/>
      <w:r w:rsidRPr="005B6BEF">
        <w:rPr>
          <w:rStyle w:val="jrnl"/>
          <w:rFonts w:asciiTheme="minorHAnsi" w:hAnsiTheme="minorHAnsi" w:cstheme="majorBidi"/>
          <w:i/>
          <w:iCs/>
          <w:shd w:val="clear" w:color="auto" w:fill="FFFFFF"/>
        </w:rPr>
        <w:t>Pathog</w:t>
      </w:r>
      <w:proofErr w:type="spellEnd"/>
      <w:r w:rsidR="006446AC" w:rsidRPr="005B6BEF">
        <w:rPr>
          <w:rFonts w:asciiTheme="minorHAnsi" w:hAnsiTheme="minorHAnsi" w:cstheme="majorBidi"/>
          <w:color w:val="000000"/>
          <w:shd w:val="clear" w:color="auto" w:fill="FFFFFF"/>
        </w:rPr>
        <w:t xml:space="preserve">. </w:t>
      </w:r>
      <w:r w:rsidRPr="005B6BEF">
        <w:rPr>
          <w:rFonts w:asciiTheme="minorHAnsi" w:hAnsiTheme="minorHAnsi" w:cstheme="majorBidi"/>
          <w:color w:val="000000"/>
          <w:shd w:val="clear" w:color="auto" w:fill="FFFFFF"/>
        </w:rPr>
        <w:t>98:155-9.</w:t>
      </w:r>
    </w:p>
    <w:p w:rsidR="001C2C9E" w:rsidRPr="005B6BEF" w:rsidRDefault="001C2C9E" w:rsidP="005B6BEF">
      <w:pPr>
        <w:rPr>
          <w:rFonts w:asciiTheme="minorHAnsi" w:hAnsiTheme="minorHAnsi" w:cstheme="majorBidi"/>
          <w:color w:val="000000"/>
        </w:rPr>
      </w:pPr>
      <w:proofErr w:type="spellStart"/>
      <w:r w:rsidRPr="005B6BEF">
        <w:rPr>
          <w:rFonts w:asciiTheme="minorHAnsi" w:hAnsiTheme="minorHAnsi" w:cstheme="majorBidi"/>
          <w:color w:val="000000"/>
          <w:shd w:val="clear" w:color="auto" w:fill="FFFFFF"/>
        </w:rPr>
        <w:t>Mahmoodzadeh</w:t>
      </w:r>
      <w:proofErr w:type="spellEnd"/>
      <w:r w:rsidRPr="005B6BEF">
        <w:rPr>
          <w:rFonts w:asciiTheme="minorHAnsi" w:hAnsiTheme="minorHAnsi" w:cstheme="majorBidi"/>
          <w:color w:val="000000"/>
          <w:shd w:val="clear" w:color="auto" w:fill="FFFFFF"/>
        </w:rPr>
        <w:t xml:space="preserve"> </w:t>
      </w:r>
      <w:proofErr w:type="spellStart"/>
      <w:r w:rsidRPr="005B6BEF">
        <w:rPr>
          <w:rFonts w:asciiTheme="minorHAnsi" w:hAnsiTheme="minorHAnsi" w:cstheme="majorBidi"/>
          <w:color w:val="000000"/>
          <w:shd w:val="clear" w:color="auto" w:fill="FFFFFF"/>
        </w:rPr>
        <w:t>Hosseini</w:t>
      </w:r>
      <w:proofErr w:type="spellEnd"/>
      <w:r w:rsidRPr="005B6BEF">
        <w:rPr>
          <w:rFonts w:asciiTheme="minorHAnsi" w:hAnsiTheme="minorHAnsi" w:cstheme="majorBidi"/>
          <w:color w:val="000000"/>
          <w:shd w:val="clear" w:color="auto" w:fill="FFFFFF"/>
        </w:rPr>
        <w:t xml:space="preserve"> H, </w:t>
      </w:r>
      <w:proofErr w:type="spellStart"/>
      <w:r w:rsidRPr="005B6BEF">
        <w:rPr>
          <w:rFonts w:asciiTheme="minorHAnsi" w:hAnsiTheme="minorHAnsi" w:cstheme="majorBidi"/>
          <w:color w:val="000000"/>
          <w:shd w:val="clear" w:color="auto" w:fill="FFFFFF"/>
        </w:rPr>
        <w:t>Kiyani</w:t>
      </w:r>
      <w:proofErr w:type="spellEnd"/>
      <w:r w:rsidRPr="005B6BEF">
        <w:rPr>
          <w:rFonts w:asciiTheme="minorHAnsi" w:hAnsiTheme="minorHAnsi" w:cstheme="majorBidi"/>
          <w:color w:val="000000"/>
          <w:shd w:val="clear" w:color="auto" w:fill="FFFFFF"/>
        </w:rPr>
        <w:t xml:space="preserve"> N,</w:t>
      </w:r>
      <w:r w:rsidRPr="005B6BEF">
        <w:rPr>
          <w:rStyle w:val="apple-converted-space"/>
          <w:rFonts w:asciiTheme="minorHAnsi" w:hAnsiTheme="minorHAnsi" w:cstheme="majorBidi"/>
          <w:shd w:val="clear" w:color="auto" w:fill="FFFFFF"/>
        </w:rPr>
        <w:t> </w:t>
      </w:r>
      <w:r w:rsidRPr="005B6BEF">
        <w:rPr>
          <w:rFonts w:asciiTheme="minorHAnsi" w:hAnsiTheme="minorHAnsi" w:cstheme="majorBidi"/>
          <w:color w:val="000000"/>
          <w:shd w:val="clear" w:color="auto" w:fill="FFFFFF"/>
        </w:rPr>
        <w:t>Amin</w:t>
      </w:r>
      <w:r w:rsidRPr="005B6BEF">
        <w:rPr>
          <w:rStyle w:val="apple-converted-space"/>
          <w:rFonts w:asciiTheme="minorHAnsi" w:hAnsiTheme="minorHAnsi" w:cstheme="majorBidi"/>
          <w:shd w:val="clear" w:color="auto" w:fill="FFFFFF"/>
        </w:rPr>
        <w:t> </w:t>
      </w:r>
      <w:r w:rsidRPr="005B6BEF">
        <w:rPr>
          <w:rFonts w:asciiTheme="minorHAnsi" w:hAnsiTheme="minorHAnsi" w:cstheme="majorBidi"/>
          <w:color w:val="000000"/>
          <w:shd w:val="clear" w:color="auto" w:fill="FFFFFF"/>
        </w:rPr>
        <w:t xml:space="preserve">M, </w:t>
      </w:r>
      <w:proofErr w:type="spellStart"/>
      <w:r w:rsidRPr="005B6BEF">
        <w:rPr>
          <w:rFonts w:asciiTheme="minorHAnsi" w:hAnsiTheme="minorHAnsi" w:cstheme="majorBidi"/>
          <w:color w:val="000000"/>
          <w:shd w:val="clear" w:color="auto" w:fill="FFFFFF"/>
        </w:rPr>
        <w:t>Hedayati</w:t>
      </w:r>
      <w:proofErr w:type="spellEnd"/>
      <w:r w:rsidRPr="005B6BEF">
        <w:rPr>
          <w:rFonts w:asciiTheme="minorHAnsi" w:hAnsiTheme="minorHAnsi" w:cstheme="majorBidi"/>
          <w:color w:val="000000"/>
          <w:shd w:val="clear" w:color="auto" w:fill="FFFFFF"/>
        </w:rPr>
        <w:t xml:space="preserve"> </w:t>
      </w:r>
      <w:proofErr w:type="spellStart"/>
      <w:r w:rsidRPr="005B6BEF">
        <w:rPr>
          <w:rFonts w:asciiTheme="minorHAnsi" w:hAnsiTheme="minorHAnsi" w:cstheme="majorBidi"/>
          <w:color w:val="000000"/>
          <w:shd w:val="clear" w:color="auto" w:fill="FFFFFF"/>
        </w:rPr>
        <w:t>Ch</w:t>
      </w:r>
      <w:proofErr w:type="spellEnd"/>
      <w:r w:rsidRPr="005B6BEF">
        <w:rPr>
          <w:rFonts w:asciiTheme="minorHAnsi" w:hAnsiTheme="minorHAnsi" w:cstheme="majorBidi"/>
          <w:color w:val="000000"/>
          <w:shd w:val="clear" w:color="auto" w:fill="FFFFFF"/>
        </w:rPr>
        <w:t xml:space="preserve"> M,</w:t>
      </w:r>
      <w:r w:rsidRPr="005B6BEF">
        <w:rPr>
          <w:rStyle w:val="apple-converted-space"/>
          <w:rFonts w:asciiTheme="minorHAnsi" w:hAnsiTheme="minorHAnsi" w:cstheme="majorBidi"/>
          <w:shd w:val="clear" w:color="auto" w:fill="FFFFFF"/>
        </w:rPr>
        <w:t> </w:t>
      </w:r>
      <w:proofErr w:type="spellStart"/>
      <w:r w:rsidRPr="005B6BEF">
        <w:rPr>
          <w:rFonts w:asciiTheme="minorHAnsi" w:hAnsiTheme="minorHAnsi" w:cstheme="majorBidi"/>
          <w:color w:val="000000"/>
          <w:shd w:val="clear" w:color="auto" w:fill="FFFFFF"/>
        </w:rPr>
        <w:t>Imani</w:t>
      </w:r>
      <w:proofErr w:type="spellEnd"/>
      <w:r w:rsidRPr="005B6BEF">
        <w:rPr>
          <w:rFonts w:asciiTheme="minorHAnsi" w:hAnsiTheme="minorHAnsi" w:cstheme="majorBidi"/>
          <w:color w:val="000000"/>
          <w:shd w:val="clear" w:color="auto" w:fill="FFFFFF"/>
        </w:rPr>
        <w:t xml:space="preserve"> </w:t>
      </w:r>
      <w:proofErr w:type="spellStart"/>
      <w:r w:rsidRPr="005B6BEF">
        <w:rPr>
          <w:rFonts w:asciiTheme="minorHAnsi" w:hAnsiTheme="minorHAnsi" w:cstheme="majorBidi"/>
          <w:color w:val="000000"/>
          <w:shd w:val="clear" w:color="auto" w:fill="FFFFFF"/>
        </w:rPr>
        <w:t>Fooladi</w:t>
      </w:r>
      <w:proofErr w:type="spellEnd"/>
      <w:r w:rsidRPr="005B6BEF">
        <w:rPr>
          <w:rStyle w:val="apple-converted-space"/>
          <w:rFonts w:asciiTheme="minorHAnsi" w:hAnsiTheme="minorHAnsi" w:cstheme="majorBidi"/>
          <w:shd w:val="clear" w:color="auto" w:fill="FFFFFF"/>
        </w:rPr>
        <w:t> </w:t>
      </w:r>
      <w:r w:rsidRPr="005B6BEF">
        <w:rPr>
          <w:rFonts w:asciiTheme="minorHAnsi" w:hAnsiTheme="minorHAnsi" w:cstheme="majorBidi"/>
          <w:color w:val="000000"/>
          <w:shd w:val="clear" w:color="auto" w:fill="FFFFFF"/>
        </w:rPr>
        <w:t xml:space="preserve">AA. 2016. </w:t>
      </w:r>
      <w:r w:rsidRPr="005B6BEF">
        <w:rPr>
          <w:rFonts w:asciiTheme="minorHAnsi" w:hAnsiTheme="minorHAnsi" w:cstheme="majorBidi"/>
          <w:shd w:val="clear" w:color="auto" w:fill="FFFFFF"/>
        </w:rPr>
        <w:t xml:space="preserve">Distribution of high-level </w:t>
      </w:r>
      <w:proofErr w:type="spellStart"/>
      <w:r w:rsidRPr="005B6BEF">
        <w:rPr>
          <w:rFonts w:asciiTheme="minorHAnsi" w:hAnsiTheme="minorHAnsi" w:cstheme="majorBidi"/>
          <w:shd w:val="clear" w:color="auto" w:fill="FFFFFF"/>
        </w:rPr>
        <w:t>mupirocin</w:t>
      </w:r>
      <w:proofErr w:type="spellEnd"/>
      <w:r w:rsidRPr="005B6BEF">
        <w:rPr>
          <w:rFonts w:asciiTheme="minorHAnsi" w:hAnsiTheme="minorHAnsi" w:cstheme="majorBidi"/>
          <w:shd w:val="clear" w:color="auto" w:fill="FFFFFF"/>
        </w:rPr>
        <w:t xml:space="preserve"> resistance among clinical MRSA.</w:t>
      </w:r>
      <w:r w:rsidRPr="005B6BEF">
        <w:rPr>
          <w:rFonts w:asciiTheme="minorHAnsi" w:hAnsiTheme="minorHAnsi" w:cstheme="majorBidi"/>
          <w:color w:val="000000"/>
        </w:rPr>
        <w:t xml:space="preserve"> </w:t>
      </w:r>
      <w:proofErr w:type="gramStart"/>
      <w:r w:rsidRPr="005B6BEF">
        <w:rPr>
          <w:rStyle w:val="jrnl"/>
          <w:rFonts w:asciiTheme="minorHAnsi" w:hAnsiTheme="minorHAnsi" w:cstheme="majorBidi"/>
          <w:i/>
          <w:iCs/>
          <w:shd w:val="clear" w:color="auto" w:fill="FFFFFF"/>
        </w:rPr>
        <w:t xml:space="preserve">J </w:t>
      </w:r>
      <w:proofErr w:type="spellStart"/>
      <w:r w:rsidRPr="005B6BEF">
        <w:rPr>
          <w:rStyle w:val="jrnl"/>
          <w:rFonts w:asciiTheme="minorHAnsi" w:hAnsiTheme="minorHAnsi" w:cstheme="majorBidi"/>
          <w:i/>
          <w:iCs/>
          <w:shd w:val="clear" w:color="auto" w:fill="FFFFFF"/>
        </w:rPr>
        <w:t>Chemother</w:t>
      </w:r>
      <w:proofErr w:type="spellEnd"/>
      <w:r w:rsidR="006446AC" w:rsidRPr="005B6BEF">
        <w:rPr>
          <w:rFonts w:asciiTheme="minorHAnsi" w:hAnsiTheme="minorHAnsi" w:cstheme="majorBidi"/>
          <w:color w:val="000000"/>
          <w:shd w:val="clear" w:color="auto" w:fill="FFFFFF"/>
        </w:rPr>
        <w:t>.</w:t>
      </w:r>
      <w:proofErr w:type="gramEnd"/>
      <w:r w:rsidR="006446AC" w:rsidRPr="005B6BEF">
        <w:rPr>
          <w:rFonts w:asciiTheme="minorHAnsi" w:hAnsiTheme="minorHAnsi" w:cstheme="majorBidi"/>
          <w:color w:val="000000"/>
          <w:shd w:val="clear" w:color="auto" w:fill="FFFFFF"/>
        </w:rPr>
        <w:t xml:space="preserve"> </w:t>
      </w:r>
      <w:proofErr w:type="gramStart"/>
      <w:r w:rsidRPr="005B6BEF">
        <w:rPr>
          <w:rFonts w:asciiTheme="minorHAnsi" w:hAnsiTheme="minorHAnsi" w:cstheme="majorBidi"/>
          <w:color w:val="000000"/>
          <w:shd w:val="clear" w:color="auto" w:fill="FFFFFF"/>
        </w:rPr>
        <w:t>4</w:t>
      </w:r>
      <w:r w:rsidR="006446AC" w:rsidRPr="005B6BEF">
        <w:rPr>
          <w:rFonts w:asciiTheme="minorHAnsi" w:hAnsiTheme="minorHAnsi" w:cstheme="majorBidi"/>
          <w:color w:val="000000"/>
          <w:shd w:val="clear" w:color="auto" w:fill="FFFFFF"/>
        </w:rPr>
        <w:t xml:space="preserve"> </w:t>
      </w:r>
      <w:r w:rsidRPr="005B6BEF">
        <w:rPr>
          <w:rFonts w:asciiTheme="minorHAnsi" w:hAnsiTheme="minorHAnsi" w:cstheme="majorBidi"/>
          <w:color w:val="000000"/>
          <w:shd w:val="clear" w:color="auto" w:fill="FFFFFF"/>
        </w:rPr>
        <w:t>:</w:t>
      </w:r>
      <w:proofErr w:type="gramEnd"/>
      <w:r w:rsidRPr="005B6BEF">
        <w:rPr>
          <w:rFonts w:asciiTheme="minorHAnsi" w:hAnsiTheme="minorHAnsi" w:cstheme="majorBidi"/>
          <w:color w:val="000000"/>
          <w:shd w:val="clear" w:color="auto" w:fill="FFFFFF"/>
        </w:rPr>
        <w:t>1-5.</w:t>
      </w:r>
    </w:p>
    <w:p w:rsidR="001C2C9E" w:rsidRPr="005B6BEF" w:rsidRDefault="001C2C9E" w:rsidP="005B6BEF">
      <w:pPr>
        <w:rPr>
          <w:rFonts w:asciiTheme="minorHAnsi" w:hAnsiTheme="minorHAnsi" w:cstheme="majorBidi"/>
          <w:color w:val="000000"/>
        </w:rPr>
      </w:pPr>
      <w:proofErr w:type="spellStart"/>
      <w:r w:rsidRPr="005B6BEF">
        <w:rPr>
          <w:rFonts w:asciiTheme="minorHAnsi" w:hAnsiTheme="minorHAnsi" w:cstheme="majorBidi"/>
          <w:color w:val="000000"/>
          <w:shd w:val="clear" w:color="auto" w:fill="FFFFFF"/>
        </w:rPr>
        <w:t>Javad</w:t>
      </w:r>
      <w:proofErr w:type="spellEnd"/>
      <w:r w:rsidRPr="005B6BEF">
        <w:rPr>
          <w:rFonts w:asciiTheme="minorHAnsi" w:hAnsiTheme="minorHAnsi" w:cstheme="majorBidi"/>
          <w:color w:val="000000"/>
          <w:shd w:val="clear" w:color="auto" w:fill="FFFFFF"/>
        </w:rPr>
        <w:t xml:space="preserve"> </w:t>
      </w:r>
      <w:proofErr w:type="spellStart"/>
      <w:r w:rsidRPr="005B6BEF">
        <w:rPr>
          <w:rFonts w:asciiTheme="minorHAnsi" w:hAnsiTheme="minorHAnsi" w:cstheme="majorBidi"/>
          <w:color w:val="000000"/>
          <w:shd w:val="clear" w:color="auto" w:fill="FFFFFF"/>
        </w:rPr>
        <w:t>Nasiri</w:t>
      </w:r>
      <w:proofErr w:type="spellEnd"/>
      <w:r w:rsidRPr="005B6BEF">
        <w:rPr>
          <w:rFonts w:asciiTheme="minorHAnsi" w:hAnsiTheme="minorHAnsi" w:cstheme="majorBidi"/>
          <w:color w:val="000000"/>
          <w:shd w:val="clear" w:color="auto" w:fill="FFFFFF"/>
        </w:rPr>
        <w:t xml:space="preserve"> M, </w:t>
      </w:r>
      <w:proofErr w:type="spellStart"/>
      <w:r w:rsidRPr="005B6BEF">
        <w:rPr>
          <w:rFonts w:asciiTheme="minorHAnsi" w:hAnsiTheme="minorHAnsi" w:cstheme="majorBidi"/>
          <w:color w:val="000000"/>
          <w:shd w:val="clear" w:color="auto" w:fill="FFFFFF"/>
        </w:rPr>
        <w:t>Chirani</w:t>
      </w:r>
      <w:proofErr w:type="spellEnd"/>
      <w:r w:rsidRPr="005B6BEF">
        <w:rPr>
          <w:rFonts w:asciiTheme="minorHAnsi" w:hAnsiTheme="minorHAnsi" w:cstheme="majorBidi"/>
          <w:color w:val="000000"/>
          <w:shd w:val="clear" w:color="auto" w:fill="FFFFFF"/>
        </w:rPr>
        <w:t xml:space="preserve"> AS,</w:t>
      </w:r>
      <w:r w:rsidRPr="005B6BEF">
        <w:rPr>
          <w:rStyle w:val="apple-converted-space"/>
          <w:rFonts w:asciiTheme="minorHAnsi" w:hAnsiTheme="minorHAnsi" w:cstheme="majorBidi"/>
          <w:shd w:val="clear" w:color="auto" w:fill="FFFFFF"/>
        </w:rPr>
        <w:t> </w:t>
      </w:r>
      <w:r w:rsidRPr="005B6BEF">
        <w:rPr>
          <w:rFonts w:asciiTheme="minorHAnsi" w:hAnsiTheme="minorHAnsi" w:cstheme="majorBidi"/>
          <w:color w:val="000000"/>
          <w:shd w:val="clear" w:color="auto" w:fill="FFFFFF"/>
        </w:rPr>
        <w:t>Amin</w:t>
      </w:r>
      <w:r w:rsidRPr="005B6BEF">
        <w:rPr>
          <w:rStyle w:val="apple-converted-space"/>
          <w:rFonts w:asciiTheme="minorHAnsi" w:hAnsiTheme="minorHAnsi" w:cstheme="majorBidi"/>
          <w:shd w:val="clear" w:color="auto" w:fill="FFFFFF"/>
        </w:rPr>
        <w:t> </w:t>
      </w:r>
      <w:r w:rsidRPr="005B6BEF">
        <w:rPr>
          <w:rFonts w:asciiTheme="minorHAnsi" w:hAnsiTheme="minorHAnsi" w:cstheme="majorBidi"/>
          <w:color w:val="000000"/>
          <w:shd w:val="clear" w:color="auto" w:fill="FFFFFF"/>
        </w:rPr>
        <w:t xml:space="preserve">M, </w:t>
      </w:r>
      <w:proofErr w:type="spellStart"/>
      <w:r w:rsidRPr="005B6BEF">
        <w:rPr>
          <w:rFonts w:asciiTheme="minorHAnsi" w:hAnsiTheme="minorHAnsi" w:cstheme="majorBidi"/>
          <w:color w:val="000000"/>
          <w:shd w:val="clear" w:color="auto" w:fill="FFFFFF"/>
        </w:rPr>
        <w:t>Halabian</w:t>
      </w:r>
      <w:proofErr w:type="spellEnd"/>
      <w:r w:rsidRPr="005B6BEF">
        <w:rPr>
          <w:rFonts w:asciiTheme="minorHAnsi" w:hAnsiTheme="minorHAnsi" w:cstheme="majorBidi"/>
          <w:color w:val="000000"/>
          <w:shd w:val="clear" w:color="auto" w:fill="FFFFFF"/>
        </w:rPr>
        <w:t xml:space="preserve"> R,</w:t>
      </w:r>
      <w:r w:rsidRPr="005B6BEF">
        <w:rPr>
          <w:rStyle w:val="apple-converted-space"/>
          <w:rFonts w:asciiTheme="minorHAnsi" w:hAnsiTheme="minorHAnsi" w:cstheme="majorBidi"/>
          <w:shd w:val="clear" w:color="auto" w:fill="FFFFFF"/>
        </w:rPr>
        <w:t> </w:t>
      </w:r>
      <w:proofErr w:type="spellStart"/>
      <w:r w:rsidRPr="005B6BEF">
        <w:rPr>
          <w:rFonts w:asciiTheme="minorHAnsi" w:hAnsiTheme="minorHAnsi" w:cstheme="majorBidi"/>
          <w:color w:val="000000"/>
          <w:shd w:val="clear" w:color="auto" w:fill="FFFFFF"/>
        </w:rPr>
        <w:t>Imani</w:t>
      </w:r>
      <w:proofErr w:type="spellEnd"/>
      <w:r w:rsidRPr="005B6BEF">
        <w:rPr>
          <w:rFonts w:asciiTheme="minorHAnsi" w:hAnsiTheme="minorHAnsi" w:cstheme="majorBidi"/>
          <w:color w:val="000000"/>
          <w:shd w:val="clear" w:color="auto" w:fill="FFFFFF"/>
        </w:rPr>
        <w:t xml:space="preserve"> </w:t>
      </w:r>
      <w:proofErr w:type="spellStart"/>
      <w:r w:rsidRPr="005B6BEF">
        <w:rPr>
          <w:rFonts w:asciiTheme="minorHAnsi" w:hAnsiTheme="minorHAnsi" w:cstheme="majorBidi"/>
          <w:color w:val="000000"/>
          <w:shd w:val="clear" w:color="auto" w:fill="FFFFFF"/>
        </w:rPr>
        <w:t>Fooladi</w:t>
      </w:r>
      <w:proofErr w:type="spellEnd"/>
      <w:r w:rsidRPr="005B6BEF">
        <w:rPr>
          <w:rStyle w:val="apple-converted-space"/>
          <w:rFonts w:asciiTheme="minorHAnsi" w:hAnsiTheme="minorHAnsi" w:cstheme="majorBidi"/>
          <w:shd w:val="clear" w:color="auto" w:fill="FFFFFF"/>
        </w:rPr>
        <w:t> </w:t>
      </w:r>
      <w:r w:rsidRPr="005B6BEF">
        <w:rPr>
          <w:rFonts w:asciiTheme="minorHAnsi" w:hAnsiTheme="minorHAnsi" w:cstheme="majorBidi"/>
          <w:color w:val="000000"/>
          <w:shd w:val="clear" w:color="auto" w:fill="FFFFFF"/>
        </w:rPr>
        <w:t xml:space="preserve">AA. 2016. </w:t>
      </w:r>
      <w:r w:rsidRPr="005B6BEF">
        <w:rPr>
          <w:rFonts w:asciiTheme="minorHAnsi" w:hAnsiTheme="minorHAnsi" w:cstheme="majorBidi"/>
          <w:shd w:val="clear" w:color="auto" w:fill="FFFFFF"/>
        </w:rPr>
        <w:t>Isoniazid-resistant tuberculosis in Iran: A systematic review.</w:t>
      </w:r>
      <w:r w:rsidRPr="005B6BEF">
        <w:rPr>
          <w:rFonts w:asciiTheme="minorHAnsi" w:hAnsiTheme="minorHAnsi" w:cstheme="majorBidi"/>
          <w:color w:val="000000"/>
        </w:rPr>
        <w:t xml:space="preserve"> </w:t>
      </w:r>
      <w:proofErr w:type="gramStart"/>
      <w:r w:rsidRPr="005B6BEF">
        <w:rPr>
          <w:rStyle w:val="jrnl"/>
          <w:rFonts w:asciiTheme="minorHAnsi" w:hAnsiTheme="minorHAnsi" w:cstheme="majorBidi"/>
          <w:i/>
          <w:iCs/>
          <w:shd w:val="clear" w:color="auto" w:fill="FFFFFF"/>
        </w:rPr>
        <w:t>Tuberculosis</w:t>
      </w:r>
      <w:r w:rsidR="006446AC" w:rsidRPr="005B6BEF">
        <w:rPr>
          <w:rFonts w:asciiTheme="minorHAnsi" w:hAnsiTheme="minorHAnsi" w:cstheme="majorBidi"/>
          <w:color w:val="000000"/>
          <w:shd w:val="clear" w:color="auto" w:fill="FFFFFF"/>
        </w:rPr>
        <w:t>.</w:t>
      </w:r>
      <w:proofErr w:type="gramEnd"/>
      <w:r w:rsidR="006446AC" w:rsidRPr="005B6BEF">
        <w:rPr>
          <w:rFonts w:asciiTheme="minorHAnsi" w:hAnsiTheme="minorHAnsi" w:cstheme="majorBidi"/>
          <w:color w:val="000000"/>
          <w:shd w:val="clear" w:color="auto" w:fill="FFFFFF"/>
        </w:rPr>
        <w:t xml:space="preserve"> </w:t>
      </w:r>
      <w:r w:rsidRPr="005B6BEF">
        <w:rPr>
          <w:rFonts w:asciiTheme="minorHAnsi" w:hAnsiTheme="minorHAnsi" w:cstheme="majorBidi"/>
          <w:color w:val="000000"/>
          <w:shd w:val="clear" w:color="auto" w:fill="FFFFFF"/>
        </w:rPr>
        <w:t>98:</w:t>
      </w:r>
      <w:r w:rsidR="006446AC" w:rsidRPr="005B6BEF">
        <w:rPr>
          <w:rFonts w:asciiTheme="minorHAnsi" w:hAnsiTheme="minorHAnsi" w:cstheme="majorBidi"/>
          <w:color w:val="000000"/>
          <w:shd w:val="clear" w:color="auto" w:fill="FFFFFF"/>
        </w:rPr>
        <w:t xml:space="preserve"> </w:t>
      </w:r>
      <w:r w:rsidRPr="005B6BEF">
        <w:rPr>
          <w:rFonts w:asciiTheme="minorHAnsi" w:hAnsiTheme="minorHAnsi" w:cstheme="majorBidi"/>
          <w:color w:val="000000"/>
          <w:shd w:val="clear" w:color="auto" w:fill="FFFFFF"/>
        </w:rPr>
        <w:t>104-9.</w:t>
      </w:r>
    </w:p>
    <w:p w:rsidR="001C2C9E" w:rsidRPr="005B6BEF" w:rsidRDefault="001C2C9E" w:rsidP="005B6BEF">
      <w:pPr>
        <w:rPr>
          <w:rFonts w:asciiTheme="minorHAnsi" w:hAnsiTheme="minorHAnsi" w:cstheme="majorBidi"/>
          <w:color w:val="000000"/>
        </w:rPr>
      </w:pPr>
      <w:proofErr w:type="spellStart"/>
      <w:r w:rsidRPr="005B6BEF">
        <w:rPr>
          <w:rFonts w:asciiTheme="minorHAnsi" w:hAnsiTheme="minorHAnsi" w:cstheme="majorBidi"/>
          <w:color w:val="000000"/>
          <w:shd w:val="clear" w:color="auto" w:fill="FFFFFF"/>
        </w:rPr>
        <w:t>Hedayati</w:t>
      </w:r>
      <w:proofErr w:type="spellEnd"/>
      <w:r w:rsidRPr="005B6BEF">
        <w:rPr>
          <w:rFonts w:asciiTheme="minorHAnsi" w:hAnsiTheme="minorHAnsi" w:cstheme="majorBidi"/>
          <w:color w:val="000000"/>
          <w:shd w:val="clear" w:color="auto" w:fill="FFFFFF"/>
        </w:rPr>
        <w:t xml:space="preserve"> </w:t>
      </w:r>
      <w:proofErr w:type="spellStart"/>
      <w:r w:rsidRPr="005B6BEF">
        <w:rPr>
          <w:rFonts w:asciiTheme="minorHAnsi" w:hAnsiTheme="minorHAnsi" w:cstheme="majorBidi"/>
          <w:color w:val="000000"/>
          <w:shd w:val="clear" w:color="auto" w:fill="FFFFFF"/>
        </w:rPr>
        <w:t>Ch</w:t>
      </w:r>
      <w:proofErr w:type="spellEnd"/>
      <w:r w:rsidRPr="005B6BEF">
        <w:rPr>
          <w:rFonts w:asciiTheme="minorHAnsi" w:hAnsiTheme="minorHAnsi" w:cstheme="majorBidi"/>
          <w:color w:val="000000"/>
          <w:shd w:val="clear" w:color="auto" w:fill="FFFFFF"/>
        </w:rPr>
        <w:t xml:space="preserve"> M, </w:t>
      </w:r>
      <w:proofErr w:type="spellStart"/>
      <w:r w:rsidRPr="005B6BEF">
        <w:rPr>
          <w:rFonts w:asciiTheme="minorHAnsi" w:hAnsiTheme="minorHAnsi" w:cstheme="majorBidi"/>
          <w:color w:val="000000"/>
          <w:shd w:val="clear" w:color="auto" w:fill="FFFFFF"/>
        </w:rPr>
        <w:t>Amani</w:t>
      </w:r>
      <w:proofErr w:type="spellEnd"/>
      <w:r w:rsidRPr="005B6BEF">
        <w:rPr>
          <w:rFonts w:asciiTheme="minorHAnsi" w:hAnsiTheme="minorHAnsi" w:cstheme="majorBidi"/>
          <w:color w:val="000000"/>
          <w:shd w:val="clear" w:color="auto" w:fill="FFFFFF"/>
        </w:rPr>
        <w:t xml:space="preserve"> J, </w:t>
      </w:r>
      <w:proofErr w:type="spellStart"/>
      <w:r w:rsidRPr="005B6BEF">
        <w:rPr>
          <w:rFonts w:asciiTheme="minorHAnsi" w:hAnsiTheme="minorHAnsi" w:cstheme="majorBidi"/>
          <w:color w:val="000000"/>
          <w:shd w:val="clear" w:color="auto" w:fill="FFFFFF"/>
        </w:rPr>
        <w:t>Sedighian</w:t>
      </w:r>
      <w:proofErr w:type="spellEnd"/>
      <w:r w:rsidRPr="005B6BEF">
        <w:rPr>
          <w:rFonts w:asciiTheme="minorHAnsi" w:hAnsiTheme="minorHAnsi" w:cstheme="majorBidi"/>
          <w:color w:val="000000"/>
          <w:shd w:val="clear" w:color="auto" w:fill="FFFFFF"/>
        </w:rPr>
        <w:t xml:space="preserve"> H,</w:t>
      </w:r>
      <w:r w:rsidRPr="005B6BEF">
        <w:rPr>
          <w:rStyle w:val="apple-converted-space"/>
          <w:rFonts w:asciiTheme="minorHAnsi" w:hAnsiTheme="minorHAnsi" w:cstheme="majorBidi"/>
          <w:shd w:val="clear" w:color="auto" w:fill="FFFFFF"/>
        </w:rPr>
        <w:t> </w:t>
      </w:r>
      <w:r w:rsidRPr="005B6BEF">
        <w:rPr>
          <w:rFonts w:asciiTheme="minorHAnsi" w:hAnsiTheme="minorHAnsi" w:cstheme="majorBidi"/>
          <w:color w:val="000000"/>
          <w:shd w:val="clear" w:color="auto" w:fill="FFFFFF"/>
        </w:rPr>
        <w:t>Amin</w:t>
      </w:r>
      <w:r w:rsidRPr="005B6BEF">
        <w:rPr>
          <w:rStyle w:val="apple-converted-space"/>
          <w:rFonts w:asciiTheme="minorHAnsi" w:hAnsiTheme="minorHAnsi" w:cstheme="majorBidi"/>
          <w:shd w:val="clear" w:color="auto" w:fill="FFFFFF"/>
        </w:rPr>
        <w:t> </w:t>
      </w:r>
      <w:r w:rsidRPr="005B6BEF">
        <w:rPr>
          <w:rFonts w:asciiTheme="minorHAnsi" w:hAnsiTheme="minorHAnsi" w:cstheme="majorBidi"/>
          <w:color w:val="000000"/>
          <w:shd w:val="clear" w:color="auto" w:fill="FFFFFF"/>
        </w:rPr>
        <w:t xml:space="preserve">M, </w:t>
      </w:r>
      <w:proofErr w:type="spellStart"/>
      <w:r w:rsidRPr="005B6BEF">
        <w:rPr>
          <w:rFonts w:asciiTheme="minorHAnsi" w:hAnsiTheme="minorHAnsi" w:cstheme="majorBidi"/>
          <w:color w:val="000000"/>
          <w:shd w:val="clear" w:color="auto" w:fill="FFFFFF"/>
        </w:rPr>
        <w:t>Salimian</w:t>
      </w:r>
      <w:proofErr w:type="spellEnd"/>
      <w:r w:rsidRPr="005B6BEF">
        <w:rPr>
          <w:rFonts w:asciiTheme="minorHAnsi" w:hAnsiTheme="minorHAnsi" w:cstheme="majorBidi"/>
          <w:color w:val="000000"/>
          <w:shd w:val="clear" w:color="auto" w:fill="FFFFFF"/>
        </w:rPr>
        <w:t xml:space="preserve"> J, </w:t>
      </w:r>
      <w:proofErr w:type="spellStart"/>
      <w:r w:rsidRPr="005B6BEF">
        <w:rPr>
          <w:rFonts w:asciiTheme="minorHAnsi" w:hAnsiTheme="minorHAnsi" w:cstheme="majorBidi"/>
          <w:color w:val="000000"/>
          <w:shd w:val="clear" w:color="auto" w:fill="FFFFFF"/>
        </w:rPr>
        <w:t>Halabian</w:t>
      </w:r>
      <w:proofErr w:type="spellEnd"/>
      <w:r w:rsidRPr="005B6BEF">
        <w:rPr>
          <w:rFonts w:asciiTheme="minorHAnsi" w:hAnsiTheme="minorHAnsi" w:cstheme="majorBidi"/>
          <w:color w:val="000000"/>
          <w:shd w:val="clear" w:color="auto" w:fill="FFFFFF"/>
        </w:rPr>
        <w:t xml:space="preserve"> R,</w:t>
      </w:r>
      <w:r w:rsidRPr="005B6BEF">
        <w:rPr>
          <w:rStyle w:val="apple-converted-space"/>
          <w:rFonts w:asciiTheme="minorHAnsi" w:hAnsiTheme="minorHAnsi" w:cstheme="majorBidi"/>
          <w:shd w:val="clear" w:color="auto" w:fill="FFFFFF"/>
        </w:rPr>
        <w:t> </w:t>
      </w:r>
      <w:proofErr w:type="spellStart"/>
      <w:r w:rsidRPr="005B6BEF">
        <w:rPr>
          <w:rFonts w:asciiTheme="minorHAnsi" w:hAnsiTheme="minorHAnsi" w:cstheme="majorBidi"/>
          <w:color w:val="000000"/>
          <w:shd w:val="clear" w:color="auto" w:fill="FFFFFF"/>
        </w:rPr>
        <w:t>Imani</w:t>
      </w:r>
      <w:proofErr w:type="spellEnd"/>
      <w:r w:rsidRPr="005B6BEF">
        <w:rPr>
          <w:rFonts w:asciiTheme="minorHAnsi" w:hAnsiTheme="minorHAnsi" w:cstheme="majorBidi"/>
          <w:color w:val="000000"/>
          <w:shd w:val="clear" w:color="auto" w:fill="FFFFFF"/>
        </w:rPr>
        <w:t xml:space="preserve"> </w:t>
      </w:r>
      <w:proofErr w:type="spellStart"/>
      <w:r w:rsidRPr="005B6BEF">
        <w:rPr>
          <w:rFonts w:asciiTheme="minorHAnsi" w:hAnsiTheme="minorHAnsi" w:cstheme="majorBidi"/>
          <w:color w:val="000000"/>
          <w:shd w:val="clear" w:color="auto" w:fill="FFFFFF"/>
        </w:rPr>
        <w:t>Fooladi</w:t>
      </w:r>
      <w:proofErr w:type="spellEnd"/>
      <w:r w:rsidRPr="005B6BEF">
        <w:rPr>
          <w:rStyle w:val="apple-converted-space"/>
          <w:rFonts w:asciiTheme="minorHAnsi" w:hAnsiTheme="minorHAnsi" w:cstheme="majorBidi"/>
          <w:shd w:val="clear" w:color="auto" w:fill="FFFFFF"/>
        </w:rPr>
        <w:t> </w:t>
      </w:r>
      <w:r w:rsidRPr="005B6BEF">
        <w:rPr>
          <w:rFonts w:asciiTheme="minorHAnsi" w:hAnsiTheme="minorHAnsi" w:cstheme="majorBidi"/>
          <w:color w:val="000000"/>
          <w:shd w:val="clear" w:color="auto" w:fill="FFFFFF"/>
        </w:rPr>
        <w:t xml:space="preserve">AA. 2016. </w:t>
      </w:r>
      <w:r w:rsidRPr="005B6BEF">
        <w:rPr>
          <w:rFonts w:asciiTheme="minorHAnsi" w:hAnsiTheme="minorHAnsi" w:cstheme="majorBidi"/>
          <w:shd w:val="clear" w:color="auto" w:fill="FFFFFF"/>
        </w:rPr>
        <w:t xml:space="preserve">Isolation of a new </w:t>
      </w:r>
      <w:proofErr w:type="spellStart"/>
      <w:r w:rsidRPr="005B6BEF">
        <w:rPr>
          <w:rFonts w:asciiTheme="minorHAnsi" w:hAnsiTheme="minorHAnsi" w:cstheme="majorBidi"/>
          <w:shd w:val="clear" w:color="auto" w:fill="FFFFFF"/>
        </w:rPr>
        <w:t>ssDNA</w:t>
      </w:r>
      <w:proofErr w:type="spellEnd"/>
      <w:r w:rsidRPr="005B6BEF">
        <w:rPr>
          <w:rFonts w:asciiTheme="minorHAnsi" w:hAnsiTheme="minorHAnsi" w:cstheme="majorBidi"/>
          <w:shd w:val="clear" w:color="auto" w:fill="FFFFFF"/>
        </w:rPr>
        <w:t xml:space="preserve"> </w:t>
      </w:r>
      <w:proofErr w:type="spellStart"/>
      <w:r w:rsidRPr="005B6BEF">
        <w:rPr>
          <w:rFonts w:asciiTheme="minorHAnsi" w:hAnsiTheme="minorHAnsi" w:cstheme="majorBidi"/>
          <w:shd w:val="clear" w:color="auto" w:fill="FFFFFF"/>
        </w:rPr>
        <w:t>aptamer</w:t>
      </w:r>
      <w:proofErr w:type="spellEnd"/>
      <w:r w:rsidRPr="005B6BEF">
        <w:rPr>
          <w:rFonts w:asciiTheme="minorHAnsi" w:hAnsiTheme="minorHAnsi" w:cstheme="majorBidi"/>
          <w:shd w:val="clear" w:color="auto" w:fill="FFFFFF"/>
        </w:rPr>
        <w:t xml:space="preserve"> against staphylococcal enterotoxin B based on </w:t>
      </w:r>
      <w:proofErr w:type="spellStart"/>
      <w:r w:rsidRPr="005B6BEF">
        <w:rPr>
          <w:rFonts w:asciiTheme="minorHAnsi" w:hAnsiTheme="minorHAnsi" w:cstheme="majorBidi"/>
          <w:shd w:val="clear" w:color="auto" w:fill="FFFFFF"/>
        </w:rPr>
        <w:t>CNBr</w:t>
      </w:r>
      <w:proofErr w:type="spellEnd"/>
      <w:r w:rsidRPr="005B6BEF">
        <w:rPr>
          <w:rFonts w:asciiTheme="minorHAnsi" w:hAnsiTheme="minorHAnsi" w:cstheme="majorBidi"/>
          <w:shd w:val="clear" w:color="auto" w:fill="FFFFFF"/>
        </w:rPr>
        <w:t>-activated sepharose-4B affinity chromatography.</w:t>
      </w:r>
      <w:r w:rsidRPr="005B6BEF">
        <w:rPr>
          <w:rFonts w:asciiTheme="minorHAnsi" w:hAnsiTheme="minorHAnsi" w:cstheme="majorBidi"/>
          <w:color w:val="000000"/>
        </w:rPr>
        <w:t xml:space="preserve"> </w:t>
      </w:r>
      <w:proofErr w:type="gramStart"/>
      <w:r w:rsidRPr="005B6BEF">
        <w:rPr>
          <w:rStyle w:val="jrnl"/>
          <w:rFonts w:asciiTheme="minorHAnsi" w:hAnsiTheme="minorHAnsi" w:cstheme="majorBidi"/>
          <w:i/>
          <w:iCs/>
          <w:shd w:val="clear" w:color="auto" w:fill="FFFFFF"/>
        </w:rPr>
        <w:t xml:space="preserve">J </w:t>
      </w:r>
      <w:proofErr w:type="spellStart"/>
      <w:r w:rsidRPr="005B6BEF">
        <w:rPr>
          <w:rStyle w:val="jrnl"/>
          <w:rFonts w:asciiTheme="minorHAnsi" w:hAnsiTheme="minorHAnsi" w:cstheme="majorBidi"/>
          <w:i/>
          <w:iCs/>
          <w:shd w:val="clear" w:color="auto" w:fill="FFFFFF"/>
        </w:rPr>
        <w:t>Mol</w:t>
      </w:r>
      <w:proofErr w:type="spellEnd"/>
      <w:r w:rsidRPr="005B6BEF">
        <w:rPr>
          <w:rStyle w:val="jrnl"/>
          <w:rFonts w:asciiTheme="minorHAnsi" w:hAnsiTheme="minorHAnsi" w:cstheme="majorBidi"/>
          <w:i/>
          <w:iCs/>
          <w:shd w:val="clear" w:color="auto" w:fill="FFFFFF"/>
        </w:rPr>
        <w:t xml:space="preserve"> </w:t>
      </w:r>
      <w:proofErr w:type="spellStart"/>
      <w:r w:rsidRPr="005B6BEF">
        <w:rPr>
          <w:rStyle w:val="jrnl"/>
          <w:rFonts w:asciiTheme="minorHAnsi" w:hAnsiTheme="minorHAnsi" w:cstheme="majorBidi"/>
          <w:i/>
          <w:iCs/>
          <w:shd w:val="clear" w:color="auto" w:fill="FFFFFF"/>
        </w:rPr>
        <w:t>Recognit</w:t>
      </w:r>
      <w:proofErr w:type="spellEnd"/>
      <w:r w:rsidR="006446AC" w:rsidRPr="005B6BEF">
        <w:rPr>
          <w:rFonts w:asciiTheme="minorHAnsi" w:hAnsiTheme="minorHAnsi" w:cstheme="majorBidi"/>
          <w:color w:val="000000"/>
          <w:shd w:val="clear" w:color="auto" w:fill="FFFFFF"/>
        </w:rPr>
        <w:t>.</w:t>
      </w:r>
      <w:proofErr w:type="gramEnd"/>
      <w:r w:rsidR="006446AC" w:rsidRPr="005B6BEF">
        <w:rPr>
          <w:rFonts w:asciiTheme="minorHAnsi" w:hAnsiTheme="minorHAnsi" w:cstheme="majorBidi"/>
          <w:color w:val="000000"/>
          <w:shd w:val="clear" w:color="auto" w:fill="FFFFFF"/>
        </w:rPr>
        <w:t xml:space="preserve"> </w:t>
      </w:r>
      <w:r w:rsidRPr="005B6BEF">
        <w:rPr>
          <w:rFonts w:asciiTheme="minorHAnsi" w:hAnsiTheme="minorHAnsi" w:cstheme="majorBidi"/>
          <w:color w:val="000000"/>
          <w:shd w:val="clear" w:color="auto" w:fill="FFFFFF"/>
        </w:rPr>
        <w:t>29(9):</w:t>
      </w:r>
      <w:r w:rsidR="006446AC" w:rsidRPr="005B6BEF">
        <w:rPr>
          <w:rFonts w:asciiTheme="minorHAnsi" w:hAnsiTheme="minorHAnsi" w:cstheme="majorBidi"/>
          <w:color w:val="000000"/>
          <w:shd w:val="clear" w:color="auto" w:fill="FFFFFF"/>
        </w:rPr>
        <w:t xml:space="preserve"> </w:t>
      </w:r>
      <w:r w:rsidRPr="005B6BEF">
        <w:rPr>
          <w:rFonts w:asciiTheme="minorHAnsi" w:hAnsiTheme="minorHAnsi" w:cstheme="majorBidi"/>
          <w:color w:val="000000"/>
          <w:shd w:val="clear" w:color="auto" w:fill="FFFFFF"/>
        </w:rPr>
        <w:t>436-45.</w:t>
      </w:r>
    </w:p>
    <w:p w:rsidR="00BC57F9" w:rsidRPr="005B6BEF" w:rsidRDefault="00BC57F9" w:rsidP="005B6BEF">
      <w:pPr>
        <w:rPr>
          <w:rFonts w:asciiTheme="minorHAnsi" w:hAnsiTheme="minorHAnsi" w:cstheme="majorBidi"/>
          <w:color w:val="000000"/>
        </w:rPr>
      </w:pPr>
      <w:proofErr w:type="spellStart"/>
      <w:r w:rsidRPr="005B6BEF">
        <w:rPr>
          <w:rFonts w:asciiTheme="minorHAnsi" w:hAnsiTheme="minorHAnsi" w:cstheme="majorBidi"/>
          <w:color w:val="000000"/>
          <w:shd w:val="clear" w:color="auto" w:fill="FFFFFF"/>
        </w:rPr>
        <w:t>Imani</w:t>
      </w:r>
      <w:proofErr w:type="spellEnd"/>
      <w:r w:rsidRPr="005B6BEF">
        <w:rPr>
          <w:rFonts w:asciiTheme="minorHAnsi" w:hAnsiTheme="minorHAnsi" w:cstheme="majorBidi"/>
          <w:color w:val="000000"/>
          <w:shd w:val="clear" w:color="auto" w:fill="FFFFFF"/>
        </w:rPr>
        <w:t xml:space="preserve"> </w:t>
      </w:r>
      <w:proofErr w:type="spellStart"/>
      <w:r w:rsidRPr="005B6BEF">
        <w:rPr>
          <w:rFonts w:asciiTheme="minorHAnsi" w:hAnsiTheme="minorHAnsi" w:cstheme="majorBidi"/>
          <w:color w:val="000000"/>
          <w:shd w:val="clear" w:color="auto" w:fill="FFFFFF"/>
        </w:rPr>
        <w:t>Fooladi</w:t>
      </w:r>
      <w:proofErr w:type="spellEnd"/>
      <w:r w:rsidRPr="005B6BEF">
        <w:rPr>
          <w:rFonts w:asciiTheme="minorHAnsi" w:hAnsiTheme="minorHAnsi" w:cstheme="majorBidi"/>
          <w:color w:val="000000"/>
          <w:shd w:val="clear" w:color="auto" w:fill="FFFFFF"/>
        </w:rPr>
        <w:t xml:space="preserve"> AA, </w:t>
      </w:r>
      <w:proofErr w:type="spellStart"/>
      <w:r w:rsidRPr="005B6BEF">
        <w:rPr>
          <w:rFonts w:asciiTheme="minorHAnsi" w:hAnsiTheme="minorHAnsi" w:cstheme="majorBidi"/>
          <w:color w:val="000000"/>
          <w:shd w:val="clear" w:color="auto" w:fill="FFFFFF"/>
        </w:rPr>
        <w:t>Ch</w:t>
      </w:r>
      <w:proofErr w:type="spellEnd"/>
      <w:r w:rsidRPr="005B6BEF">
        <w:rPr>
          <w:rFonts w:asciiTheme="minorHAnsi" w:hAnsiTheme="minorHAnsi" w:cstheme="majorBidi"/>
          <w:color w:val="000000"/>
          <w:shd w:val="clear" w:color="auto" w:fill="FFFFFF"/>
        </w:rPr>
        <w:t xml:space="preserve"> MH, Amin M, Amani J. 2016. Applications and modifications of </w:t>
      </w:r>
      <w:proofErr w:type="spellStart"/>
      <w:r w:rsidRPr="005B6BEF">
        <w:rPr>
          <w:rFonts w:asciiTheme="minorHAnsi" w:hAnsiTheme="minorHAnsi" w:cstheme="majorBidi"/>
          <w:color w:val="000000"/>
          <w:shd w:val="clear" w:color="auto" w:fill="FFFFFF"/>
        </w:rPr>
        <w:t>aptamers</w:t>
      </w:r>
      <w:proofErr w:type="spellEnd"/>
      <w:r w:rsidRPr="005B6BEF">
        <w:rPr>
          <w:rFonts w:asciiTheme="minorHAnsi" w:hAnsiTheme="minorHAnsi" w:cstheme="majorBidi"/>
          <w:color w:val="000000"/>
          <w:shd w:val="clear" w:color="auto" w:fill="FFFFFF"/>
        </w:rPr>
        <w:t xml:space="preserve">: Potential tool for medical microbiology. </w:t>
      </w:r>
      <w:r w:rsidRPr="005B6BEF">
        <w:rPr>
          <w:rFonts w:asciiTheme="minorHAnsi" w:hAnsiTheme="minorHAnsi" w:cstheme="majorBidi"/>
          <w:i/>
          <w:iCs/>
          <w:color w:val="000000"/>
          <w:shd w:val="clear" w:color="auto" w:fill="FFFFFF"/>
        </w:rPr>
        <w:t xml:space="preserve">Rev Medical </w:t>
      </w:r>
      <w:proofErr w:type="spellStart"/>
      <w:r w:rsidRPr="005B6BEF">
        <w:rPr>
          <w:rFonts w:asciiTheme="minorHAnsi" w:hAnsiTheme="minorHAnsi" w:cstheme="majorBidi"/>
          <w:i/>
          <w:iCs/>
          <w:color w:val="000000"/>
          <w:shd w:val="clear" w:color="auto" w:fill="FFFFFF"/>
        </w:rPr>
        <w:t>Microbiol</w:t>
      </w:r>
      <w:proofErr w:type="spellEnd"/>
      <w:r w:rsidRPr="005B6BEF">
        <w:rPr>
          <w:rFonts w:asciiTheme="minorHAnsi" w:hAnsiTheme="minorHAnsi" w:cstheme="majorBidi"/>
          <w:color w:val="000000"/>
          <w:shd w:val="clear" w:color="auto" w:fill="FFFFFF"/>
        </w:rPr>
        <w:t>. 27(3): 107-120</w:t>
      </w:r>
    </w:p>
    <w:p w:rsidR="006E7625" w:rsidRPr="005B6BEF" w:rsidRDefault="006E7625" w:rsidP="005B6BEF">
      <w:pPr>
        <w:rPr>
          <w:rFonts w:asciiTheme="minorHAnsi" w:hAnsiTheme="minorHAnsi" w:cstheme="majorBidi"/>
          <w:color w:val="000000"/>
        </w:rPr>
      </w:pPr>
      <w:proofErr w:type="spellStart"/>
      <w:r w:rsidRPr="005B6BEF">
        <w:rPr>
          <w:rFonts w:asciiTheme="minorHAnsi" w:hAnsiTheme="minorHAnsi" w:cstheme="majorBidi"/>
          <w:color w:val="000000"/>
        </w:rPr>
        <w:t>Farid-Afshar</w:t>
      </w:r>
      <w:proofErr w:type="spellEnd"/>
      <w:r w:rsidRPr="005B6BEF">
        <w:rPr>
          <w:rFonts w:asciiTheme="minorHAnsi" w:hAnsiTheme="minorHAnsi" w:cstheme="majorBidi"/>
          <w:color w:val="000000"/>
        </w:rPr>
        <w:t xml:space="preserve"> </w:t>
      </w:r>
      <w:r w:rsidR="00A71092" w:rsidRPr="005B6BEF">
        <w:rPr>
          <w:rFonts w:asciiTheme="minorHAnsi" w:hAnsiTheme="minorHAnsi" w:cstheme="majorBidi"/>
          <w:color w:val="000000"/>
        </w:rPr>
        <w:t xml:space="preserve">F, </w:t>
      </w:r>
      <w:proofErr w:type="spellStart"/>
      <w:r w:rsidR="00A71092" w:rsidRPr="005B6BEF">
        <w:rPr>
          <w:rFonts w:asciiTheme="minorHAnsi" w:hAnsiTheme="minorHAnsi" w:cstheme="majorBidi"/>
          <w:color w:val="000000"/>
        </w:rPr>
        <w:t>Saffarian</w:t>
      </w:r>
      <w:proofErr w:type="spellEnd"/>
      <w:r w:rsidR="00A71092" w:rsidRPr="005B6BEF">
        <w:rPr>
          <w:rFonts w:asciiTheme="minorHAnsi" w:hAnsiTheme="minorHAnsi" w:cstheme="majorBidi"/>
          <w:color w:val="000000"/>
        </w:rPr>
        <w:t xml:space="preserve"> P, </w:t>
      </w:r>
      <w:proofErr w:type="spellStart"/>
      <w:r w:rsidR="00A71092" w:rsidRPr="005B6BEF">
        <w:rPr>
          <w:rFonts w:asciiTheme="minorHAnsi" w:hAnsiTheme="minorHAnsi" w:cstheme="majorBidi"/>
          <w:color w:val="000000"/>
        </w:rPr>
        <w:t>Mahmoodzadeh-Hosseini</w:t>
      </w:r>
      <w:proofErr w:type="spellEnd"/>
      <w:r w:rsidR="00A71092" w:rsidRPr="005B6BEF">
        <w:rPr>
          <w:rFonts w:asciiTheme="minorHAnsi" w:hAnsiTheme="minorHAnsi" w:cstheme="majorBidi"/>
          <w:color w:val="000000"/>
        </w:rPr>
        <w:t xml:space="preserve"> H, </w:t>
      </w:r>
      <w:proofErr w:type="spellStart"/>
      <w:r w:rsidR="00A71092" w:rsidRPr="005B6BEF">
        <w:rPr>
          <w:rFonts w:asciiTheme="minorHAnsi" w:hAnsiTheme="minorHAnsi" w:cstheme="majorBidi"/>
          <w:color w:val="000000"/>
        </w:rPr>
        <w:t>Sattarian</w:t>
      </w:r>
      <w:proofErr w:type="spellEnd"/>
      <w:r w:rsidR="00A71092" w:rsidRPr="005B6BEF">
        <w:rPr>
          <w:rFonts w:asciiTheme="minorHAnsi" w:hAnsiTheme="minorHAnsi" w:cstheme="majorBidi"/>
          <w:color w:val="000000"/>
        </w:rPr>
        <w:t xml:space="preserve"> F, Amin M, </w:t>
      </w:r>
      <w:proofErr w:type="spellStart"/>
      <w:r w:rsidR="00A71092" w:rsidRPr="005B6BEF">
        <w:rPr>
          <w:rFonts w:asciiTheme="minorHAnsi" w:hAnsiTheme="minorHAnsi" w:cstheme="majorBidi"/>
          <w:color w:val="000000"/>
        </w:rPr>
        <w:t>Imani</w:t>
      </w:r>
      <w:proofErr w:type="spellEnd"/>
      <w:r w:rsidR="00A71092" w:rsidRPr="005B6BEF">
        <w:rPr>
          <w:rFonts w:asciiTheme="minorHAnsi" w:hAnsiTheme="minorHAnsi" w:cstheme="majorBidi"/>
          <w:color w:val="000000"/>
        </w:rPr>
        <w:t xml:space="preserve"> </w:t>
      </w:r>
      <w:proofErr w:type="spellStart"/>
      <w:r w:rsidR="00A71092" w:rsidRPr="005B6BEF">
        <w:rPr>
          <w:rFonts w:asciiTheme="minorHAnsi" w:hAnsiTheme="minorHAnsi" w:cstheme="majorBidi"/>
          <w:color w:val="000000"/>
        </w:rPr>
        <w:t>Fooladi</w:t>
      </w:r>
      <w:proofErr w:type="spellEnd"/>
      <w:r w:rsidR="00A71092" w:rsidRPr="005B6BEF">
        <w:rPr>
          <w:rFonts w:asciiTheme="minorHAnsi" w:hAnsiTheme="minorHAnsi" w:cstheme="majorBidi"/>
          <w:color w:val="000000"/>
        </w:rPr>
        <w:t xml:space="preserve"> AA. 2016. Antimicrobial effects of Ferula </w:t>
      </w:r>
      <w:proofErr w:type="spellStart"/>
      <w:r w:rsidR="00A71092" w:rsidRPr="005B6BEF">
        <w:rPr>
          <w:rFonts w:asciiTheme="minorHAnsi" w:hAnsiTheme="minorHAnsi" w:cstheme="majorBidi"/>
          <w:color w:val="000000"/>
        </w:rPr>
        <w:t>gummosa</w:t>
      </w:r>
      <w:proofErr w:type="spellEnd"/>
      <w:r w:rsidR="00A71092" w:rsidRPr="005B6BEF">
        <w:rPr>
          <w:rFonts w:asciiTheme="minorHAnsi" w:hAnsiTheme="minorHAnsi" w:cstheme="majorBidi"/>
          <w:color w:val="000000"/>
        </w:rPr>
        <w:t xml:space="preserve"> </w:t>
      </w:r>
      <w:proofErr w:type="spellStart"/>
      <w:r w:rsidR="00A71092" w:rsidRPr="005B6BEF">
        <w:rPr>
          <w:rFonts w:asciiTheme="minorHAnsi" w:hAnsiTheme="minorHAnsi" w:cstheme="majorBidi"/>
          <w:color w:val="000000"/>
        </w:rPr>
        <w:t>Bioss</w:t>
      </w:r>
      <w:proofErr w:type="spellEnd"/>
      <w:r w:rsidR="00A71092" w:rsidRPr="005B6BEF">
        <w:rPr>
          <w:rFonts w:asciiTheme="minorHAnsi" w:hAnsiTheme="minorHAnsi" w:cstheme="majorBidi"/>
          <w:color w:val="000000"/>
        </w:rPr>
        <w:t xml:space="preserve"> gum against extended-spectrum beta-lactamase producing </w:t>
      </w:r>
      <w:proofErr w:type="spellStart"/>
      <w:r w:rsidR="00A71092" w:rsidRPr="005B6BEF">
        <w:rPr>
          <w:rFonts w:asciiTheme="minorHAnsi" w:hAnsiTheme="minorHAnsi" w:cstheme="majorBidi"/>
          <w:color w:val="000000"/>
        </w:rPr>
        <w:t>Acinetobacter</w:t>
      </w:r>
      <w:proofErr w:type="spellEnd"/>
      <w:r w:rsidR="00A71092" w:rsidRPr="005B6BEF">
        <w:rPr>
          <w:rFonts w:asciiTheme="minorHAnsi" w:hAnsiTheme="minorHAnsi" w:cstheme="majorBidi"/>
          <w:color w:val="000000"/>
        </w:rPr>
        <w:t xml:space="preserve"> isolates. </w:t>
      </w:r>
      <w:proofErr w:type="gramStart"/>
      <w:r w:rsidR="00A71092" w:rsidRPr="005B6BEF">
        <w:rPr>
          <w:rFonts w:asciiTheme="minorHAnsi" w:hAnsiTheme="minorHAnsi" w:cstheme="majorBidi"/>
          <w:i/>
          <w:iCs/>
          <w:color w:val="000000"/>
        </w:rPr>
        <w:t xml:space="preserve">Iran J </w:t>
      </w:r>
      <w:proofErr w:type="spellStart"/>
      <w:r w:rsidR="00A71092" w:rsidRPr="005B6BEF">
        <w:rPr>
          <w:rFonts w:asciiTheme="minorHAnsi" w:hAnsiTheme="minorHAnsi" w:cstheme="majorBidi"/>
          <w:i/>
          <w:iCs/>
          <w:color w:val="000000"/>
        </w:rPr>
        <w:t>Microbiol</w:t>
      </w:r>
      <w:proofErr w:type="spellEnd"/>
      <w:r w:rsidR="00A71092" w:rsidRPr="005B6BEF">
        <w:rPr>
          <w:rFonts w:asciiTheme="minorHAnsi" w:hAnsiTheme="minorHAnsi" w:cstheme="majorBidi"/>
          <w:color w:val="000000"/>
        </w:rPr>
        <w:t>.</w:t>
      </w:r>
      <w:proofErr w:type="gramEnd"/>
      <w:r w:rsidR="00A71092" w:rsidRPr="005B6BEF">
        <w:rPr>
          <w:rFonts w:asciiTheme="minorHAnsi" w:hAnsiTheme="minorHAnsi" w:cstheme="majorBidi"/>
          <w:color w:val="000000"/>
        </w:rPr>
        <w:t xml:space="preserve"> 8(4): 263-273</w:t>
      </w:r>
    </w:p>
    <w:p w:rsidR="007403E1" w:rsidRPr="005B6BEF" w:rsidRDefault="007403E1" w:rsidP="005B6BEF">
      <w:pPr>
        <w:rPr>
          <w:rFonts w:asciiTheme="minorHAnsi" w:hAnsiTheme="minorHAnsi" w:cstheme="majorBidi"/>
          <w:color w:val="000000"/>
        </w:rPr>
      </w:pPr>
      <w:proofErr w:type="spellStart"/>
      <w:r w:rsidRPr="005B6BEF">
        <w:rPr>
          <w:rFonts w:asciiTheme="minorHAnsi" w:hAnsiTheme="minorHAnsi" w:cstheme="majorBidi"/>
        </w:rPr>
        <w:t>Ghadaksaz</w:t>
      </w:r>
      <w:proofErr w:type="spellEnd"/>
      <w:r w:rsidRPr="005B6BEF">
        <w:rPr>
          <w:rFonts w:asciiTheme="minorHAnsi" w:hAnsiTheme="minorHAnsi" w:cstheme="majorBidi"/>
        </w:rPr>
        <w:t xml:space="preserve"> A, </w:t>
      </w:r>
      <w:proofErr w:type="spellStart"/>
      <w:r w:rsidRPr="005B6BEF">
        <w:rPr>
          <w:rFonts w:asciiTheme="minorHAnsi" w:hAnsiTheme="minorHAnsi" w:cstheme="majorBidi"/>
        </w:rPr>
        <w:t>Imani</w:t>
      </w:r>
      <w:proofErr w:type="spellEnd"/>
      <w:r w:rsidRPr="005B6BEF">
        <w:rPr>
          <w:rFonts w:asciiTheme="minorHAnsi" w:hAnsiTheme="minorHAnsi" w:cstheme="majorBidi"/>
        </w:rPr>
        <w:t xml:space="preserve"> </w:t>
      </w:r>
      <w:proofErr w:type="spellStart"/>
      <w:r w:rsidRPr="005B6BEF">
        <w:rPr>
          <w:rFonts w:asciiTheme="minorHAnsi" w:hAnsiTheme="minorHAnsi" w:cstheme="majorBidi"/>
        </w:rPr>
        <w:t>Fooladi</w:t>
      </w:r>
      <w:proofErr w:type="spellEnd"/>
      <w:r w:rsidRPr="005B6BEF">
        <w:rPr>
          <w:rFonts w:asciiTheme="minorHAnsi" w:hAnsiTheme="minorHAnsi" w:cstheme="majorBidi"/>
        </w:rPr>
        <w:t xml:space="preserve"> AA, </w:t>
      </w:r>
      <w:proofErr w:type="spellStart"/>
      <w:r w:rsidRPr="005B6BEF">
        <w:rPr>
          <w:rFonts w:asciiTheme="minorHAnsi" w:hAnsiTheme="minorHAnsi" w:cstheme="majorBidi"/>
        </w:rPr>
        <w:t>Mahmoodzadeh</w:t>
      </w:r>
      <w:proofErr w:type="spellEnd"/>
      <w:r w:rsidRPr="005B6BEF">
        <w:rPr>
          <w:rFonts w:asciiTheme="minorHAnsi" w:hAnsiTheme="minorHAnsi" w:cstheme="majorBidi"/>
        </w:rPr>
        <w:t xml:space="preserve"> </w:t>
      </w:r>
      <w:proofErr w:type="spellStart"/>
      <w:r w:rsidRPr="005B6BEF">
        <w:rPr>
          <w:rFonts w:asciiTheme="minorHAnsi" w:hAnsiTheme="minorHAnsi" w:cstheme="majorBidi"/>
        </w:rPr>
        <w:t>Hosseini</w:t>
      </w:r>
      <w:proofErr w:type="spellEnd"/>
      <w:r w:rsidRPr="005B6BEF">
        <w:rPr>
          <w:rFonts w:asciiTheme="minorHAnsi" w:hAnsiTheme="minorHAnsi" w:cstheme="majorBidi"/>
        </w:rPr>
        <w:t xml:space="preserve"> H, Amin M. 2015. The prevalence of some Pseudomonas virulence genes related to biofilm formation and alginate production among clinical isolates. </w:t>
      </w:r>
      <w:r w:rsidRPr="005B6BEF">
        <w:rPr>
          <w:rFonts w:asciiTheme="minorHAnsi" w:hAnsiTheme="minorHAnsi" w:cstheme="majorBidi"/>
          <w:i/>
          <w:iCs/>
        </w:rPr>
        <w:t>J App Biomed</w:t>
      </w:r>
      <w:r w:rsidRPr="005B6BEF">
        <w:rPr>
          <w:rFonts w:asciiTheme="minorHAnsi" w:hAnsiTheme="minorHAnsi" w:cstheme="majorBidi"/>
        </w:rPr>
        <w:t>. 13: 61-68</w:t>
      </w:r>
    </w:p>
    <w:p w:rsidR="00D61FA3" w:rsidRPr="005B6BEF" w:rsidRDefault="00A139AE" w:rsidP="005B6BEF">
      <w:pPr>
        <w:rPr>
          <w:rFonts w:asciiTheme="minorHAnsi" w:hAnsiTheme="minorHAnsi" w:cstheme="majorBidi"/>
          <w:color w:val="000000"/>
        </w:rPr>
      </w:pPr>
      <w:proofErr w:type="spellStart"/>
      <w:r w:rsidRPr="005B6BEF">
        <w:rPr>
          <w:rFonts w:asciiTheme="minorHAnsi" w:hAnsiTheme="minorHAnsi" w:cstheme="majorBidi"/>
          <w:lang w:val="fr-FR"/>
        </w:rPr>
        <w:t>Koh</w:t>
      </w:r>
      <w:proofErr w:type="spellEnd"/>
      <w:r w:rsidRPr="005B6BEF">
        <w:rPr>
          <w:rFonts w:asciiTheme="minorHAnsi" w:hAnsiTheme="minorHAnsi" w:cstheme="majorBidi"/>
          <w:lang w:val="fr-FR"/>
        </w:rPr>
        <w:t xml:space="preserve"> A, Amin M, Visser MB, Sima C, Ellen RP, </w:t>
      </w:r>
      <w:proofErr w:type="spellStart"/>
      <w:r w:rsidRPr="005B6BEF">
        <w:rPr>
          <w:rFonts w:asciiTheme="minorHAnsi" w:hAnsiTheme="minorHAnsi" w:cstheme="majorBidi"/>
          <w:lang w:val="fr-FR"/>
        </w:rPr>
        <w:t>Glogauer</w:t>
      </w:r>
      <w:proofErr w:type="spellEnd"/>
      <w:r w:rsidRPr="005B6BEF">
        <w:rPr>
          <w:rFonts w:asciiTheme="minorHAnsi" w:hAnsiTheme="minorHAnsi" w:cstheme="majorBidi"/>
          <w:lang w:val="fr-FR"/>
        </w:rPr>
        <w:t xml:space="preserve"> M. 2015. Inhibition of </w:t>
      </w:r>
      <w:proofErr w:type="spellStart"/>
      <w:r w:rsidRPr="005B6BEF">
        <w:rPr>
          <w:rFonts w:asciiTheme="minorHAnsi" w:hAnsiTheme="minorHAnsi" w:cstheme="majorBidi"/>
          <w:lang w:val="fr-FR"/>
        </w:rPr>
        <w:t>neutrophil</w:t>
      </w:r>
      <w:proofErr w:type="spellEnd"/>
      <w:r w:rsidRPr="005B6BEF">
        <w:rPr>
          <w:rFonts w:asciiTheme="minorHAnsi" w:hAnsiTheme="minorHAnsi" w:cstheme="majorBidi"/>
          <w:lang w:val="fr-FR"/>
        </w:rPr>
        <w:t xml:space="preserve"> </w:t>
      </w:r>
      <w:proofErr w:type="spellStart"/>
      <w:r w:rsidRPr="005B6BEF">
        <w:rPr>
          <w:rFonts w:asciiTheme="minorHAnsi" w:hAnsiTheme="minorHAnsi" w:cstheme="majorBidi"/>
          <w:lang w:val="fr-FR"/>
        </w:rPr>
        <w:t>chemotaxis</w:t>
      </w:r>
      <w:proofErr w:type="spellEnd"/>
      <w:r w:rsidRPr="005B6BEF">
        <w:rPr>
          <w:rFonts w:asciiTheme="minorHAnsi" w:hAnsiTheme="minorHAnsi" w:cstheme="majorBidi"/>
          <w:lang w:val="fr-FR"/>
        </w:rPr>
        <w:t xml:space="preserve"> by </w:t>
      </w:r>
      <w:proofErr w:type="gramStart"/>
      <w:r w:rsidRPr="005B6BEF">
        <w:rPr>
          <w:rFonts w:asciiTheme="minorHAnsi" w:hAnsiTheme="minorHAnsi" w:cstheme="majorBidi"/>
          <w:lang w:val="fr-FR"/>
        </w:rPr>
        <w:t>a</w:t>
      </w:r>
      <w:proofErr w:type="gramEnd"/>
      <w:r w:rsidRPr="005B6BEF">
        <w:rPr>
          <w:rFonts w:asciiTheme="minorHAnsi" w:hAnsiTheme="minorHAnsi" w:cstheme="majorBidi"/>
          <w:lang w:val="fr-FR"/>
        </w:rPr>
        <w:t xml:space="preserve"> multivalent </w:t>
      </w:r>
      <w:proofErr w:type="spellStart"/>
      <w:r w:rsidRPr="005B6BEF">
        <w:rPr>
          <w:rFonts w:asciiTheme="minorHAnsi" w:hAnsiTheme="minorHAnsi" w:cstheme="majorBidi"/>
          <w:lang w:val="fr-FR"/>
        </w:rPr>
        <w:t>reagent</w:t>
      </w:r>
      <w:proofErr w:type="spellEnd"/>
      <w:r w:rsidRPr="005B6BEF">
        <w:rPr>
          <w:rFonts w:asciiTheme="minorHAnsi" w:hAnsiTheme="minorHAnsi" w:cstheme="majorBidi"/>
          <w:lang w:val="fr-FR"/>
        </w:rPr>
        <w:t xml:space="preserve"> </w:t>
      </w:r>
      <w:proofErr w:type="spellStart"/>
      <w:r w:rsidRPr="005B6BEF">
        <w:rPr>
          <w:rFonts w:asciiTheme="minorHAnsi" w:hAnsiTheme="minorHAnsi" w:cstheme="majorBidi"/>
          <w:lang w:val="fr-FR"/>
        </w:rPr>
        <w:t>based</w:t>
      </w:r>
      <w:proofErr w:type="spellEnd"/>
      <w:r w:rsidRPr="005B6BEF">
        <w:rPr>
          <w:rFonts w:asciiTheme="minorHAnsi" w:hAnsiTheme="minorHAnsi" w:cstheme="majorBidi"/>
          <w:lang w:val="fr-FR"/>
        </w:rPr>
        <w:t xml:space="preserve"> on a short peptide </w:t>
      </w:r>
      <w:proofErr w:type="spellStart"/>
      <w:r w:rsidRPr="005B6BEF">
        <w:rPr>
          <w:rFonts w:asciiTheme="minorHAnsi" w:hAnsiTheme="minorHAnsi" w:cstheme="majorBidi"/>
          <w:lang w:val="fr-FR"/>
        </w:rPr>
        <w:t>sequence</w:t>
      </w:r>
      <w:proofErr w:type="spellEnd"/>
      <w:r w:rsidRPr="005B6BEF">
        <w:rPr>
          <w:rFonts w:asciiTheme="minorHAnsi" w:hAnsiTheme="minorHAnsi" w:cstheme="majorBidi"/>
          <w:lang w:val="fr-FR"/>
        </w:rPr>
        <w:t xml:space="preserve"> in </w:t>
      </w:r>
      <w:proofErr w:type="spellStart"/>
      <w:r w:rsidRPr="005B6BEF">
        <w:rPr>
          <w:rFonts w:asciiTheme="minorHAnsi" w:hAnsiTheme="minorHAnsi" w:cstheme="majorBidi"/>
          <w:i/>
          <w:iCs/>
          <w:lang w:val="fr-FR"/>
        </w:rPr>
        <w:t>Treponema</w:t>
      </w:r>
      <w:proofErr w:type="spellEnd"/>
      <w:r w:rsidRPr="005B6BEF">
        <w:rPr>
          <w:rFonts w:asciiTheme="minorHAnsi" w:hAnsiTheme="minorHAnsi" w:cstheme="majorBidi"/>
          <w:i/>
          <w:iCs/>
          <w:lang w:val="fr-FR"/>
        </w:rPr>
        <w:t xml:space="preserve"> </w:t>
      </w:r>
      <w:proofErr w:type="spellStart"/>
      <w:r w:rsidRPr="005B6BEF">
        <w:rPr>
          <w:rFonts w:asciiTheme="minorHAnsi" w:hAnsiTheme="minorHAnsi" w:cstheme="majorBidi"/>
          <w:i/>
          <w:iCs/>
          <w:lang w:val="fr-FR"/>
        </w:rPr>
        <w:t>denticola</w:t>
      </w:r>
      <w:proofErr w:type="spellEnd"/>
      <w:r w:rsidRPr="005B6BEF">
        <w:rPr>
          <w:rFonts w:asciiTheme="minorHAnsi" w:hAnsiTheme="minorHAnsi" w:cstheme="majorBidi"/>
          <w:lang w:val="fr-FR"/>
        </w:rPr>
        <w:t xml:space="preserve"> major </w:t>
      </w:r>
      <w:proofErr w:type="spellStart"/>
      <w:r w:rsidRPr="005B6BEF">
        <w:rPr>
          <w:rFonts w:asciiTheme="minorHAnsi" w:hAnsiTheme="minorHAnsi" w:cstheme="majorBidi"/>
          <w:lang w:val="fr-FR"/>
        </w:rPr>
        <w:t>outer</w:t>
      </w:r>
      <w:proofErr w:type="spellEnd"/>
      <w:r w:rsidRPr="005B6BEF">
        <w:rPr>
          <w:rFonts w:asciiTheme="minorHAnsi" w:hAnsiTheme="minorHAnsi" w:cstheme="majorBidi"/>
          <w:lang w:val="fr-FR"/>
        </w:rPr>
        <w:t xml:space="preserve"> </w:t>
      </w:r>
      <w:proofErr w:type="spellStart"/>
      <w:r w:rsidRPr="005B6BEF">
        <w:rPr>
          <w:rFonts w:asciiTheme="minorHAnsi" w:hAnsiTheme="minorHAnsi" w:cstheme="majorBidi"/>
          <w:lang w:val="fr-FR"/>
        </w:rPr>
        <w:t>sheath</w:t>
      </w:r>
      <w:proofErr w:type="spellEnd"/>
      <w:r w:rsidRPr="005B6BEF">
        <w:rPr>
          <w:rFonts w:asciiTheme="minorHAnsi" w:hAnsiTheme="minorHAnsi" w:cstheme="majorBidi"/>
          <w:lang w:val="fr-FR"/>
        </w:rPr>
        <w:t xml:space="preserve"> </w:t>
      </w:r>
      <w:proofErr w:type="spellStart"/>
      <w:r w:rsidRPr="005B6BEF">
        <w:rPr>
          <w:rFonts w:asciiTheme="minorHAnsi" w:hAnsiTheme="minorHAnsi" w:cstheme="majorBidi"/>
          <w:lang w:val="fr-FR"/>
        </w:rPr>
        <w:t>protein</w:t>
      </w:r>
      <w:proofErr w:type="spellEnd"/>
      <w:r w:rsidRPr="005B6BEF">
        <w:rPr>
          <w:rFonts w:asciiTheme="minorHAnsi" w:hAnsiTheme="minorHAnsi" w:cstheme="majorBidi"/>
          <w:lang w:val="fr-FR"/>
        </w:rPr>
        <w:t xml:space="preserve">. </w:t>
      </w:r>
      <w:r w:rsidRPr="005B6BEF">
        <w:rPr>
          <w:rFonts w:asciiTheme="minorHAnsi" w:hAnsiTheme="minorHAnsi" w:cstheme="majorBidi"/>
          <w:i/>
          <w:iCs/>
          <w:lang w:val="fr-FR"/>
        </w:rPr>
        <w:t xml:space="preserve">J </w:t>
      </w:r>
      <w:proofErr w:type="spellStart"/>
      <w:r w:rsidRPr="005B6BEF">
        <w:rPr>
          <w:rFonts w:asciiTheme="minorHAnsi" w:hAnsiTheme="minorHAnsi" w:cstheme="majorBidi"/>
          <w:i/>
          <w:iCs/>
          <w:lang w:val="fr-FR"/>
        </w:rPr>
        <w:t>Pharm</w:t>
      </w:r>
      <w:proofErr w:type="spellEnd"/>
      <w:r w:rsidRPr="005B6BEF">
        <w:rPr>
          <w:rFonts w:asciiTheme="minorHAnsi" w:hAnsiTheme="minorHAnsi" w:cstheme="majorBidi"/>
          <w:i/>
          <w:iCs/>
          <w:lang w:val="fr-FR"/>
        </w:rPr>
        <w:t xml:space="preserve"> </w:t>
      </w:r>
      <w:proofErr w:type="spellStart"/>
      <w:r w:rsidRPr="005B6BEF">
        <w:rPr>
          <w:rFonts w:asciiTheme="minorHAnsi" w:hAnsiTheme="minorHAnsi" w:cstheme="majorBidi"/>
          <w:i/>
          <w:iCs/>
          <w:lang w:val="fr-FR"/>
        </w:rPr>
        <w:t>Biol</w:t>
      </w:r>
      <w:proofErr w:type="spellEnd"/>
      <w:r w:rsidRPr="005B6BEF">
        <w:rPr>
          <w:rFonts w:asciiTheme="minorHAnsi" w:hAnsiTheme="minorHAnsi" w:cstheme="majorBidi"/>
          <w:lang w:val="fr-FR"/>
        </w:rPr>
        <w:t>. 5(2) : 56-65</w:t>
      </w:r>
      <w:r w:rsidR="00AD0B5E" w:rsidRPr="005B6BEF">
        <w:rPr>
          <w:rFonts w:asciiTheme="minorHAnsi" w:hAnsiTheme="minorHAnsi" w:cstheme="majorBidi"/>
          <w:lang w:val="fr-FR"/>
        </w:rPr>
        <w:t>.</w:t>
      </w:r>
    </w:p>
    <w:p w:rsidR="0011170C" w:rsidRPr="005B6BEF" w:rsidRDefault="0011170C" w:rsidP="005B6BEF">
      <w:pPr>
        <w:rPr>
          <w:rFonts w:asciiTheme="minorHAnsi" w:hAnsiTheme="minorHAnsi" w:cstheme="majorBidi"/>
          <w:color w:val="000000"/>
        </w:rPr>
      </w:pPr>
      <w:proofErr w:type="spellStart"/>
      <w:r w:rsidRPr="005B6BEF">
        <w:rPr>
          <w:rFonts w:asciiTheme="minorHAnsi" w:hAnsiTheme="minorHAnsi" w:cstheme="majorBidi"/>
          <w:lang w:val="fr-FR"/>
        </w:rPr>
        <w:t>Mahmood</w:t>
      </w:r>
      <w:proofErr w:type="spellEnd"/>
      <w:r w:rsidRPr="005B6BEF">
        <w:rPr>
          <w:rFonts w:asciiTheme="minorHAnsi" w:hAnsiTheme="minorHAnsi" w:cstheme="majorBidi"/>
          <w:lang w:val="fr-FR"/>
        </w:rPr>
        <w:t xml:space="preserve"> </w:t>
      </w:r>
      <w:proofErr w:type="spellStart"/>
      <w:r w:rsidRPr="005B6BEF">
        <w:rPr>
          <w:rFonts w:asciiTheme="minorHAnsi" w:hAnsiTheme="minorHAnsi" w:cstheme="majorBidi"/>
          <w:lang w:val="fr-FR"/>
        </w:rPr>
        <w:t>zadeh</w:t>
      </w:r>
      <w:proofErr w:type="spellEnd"/>
      <w:r w:rsidRPr="005B6BEF">
        <w:rPr>
          <w:rFonts w:asciiTheme="minorHAnsi" w:hAnsiTheme="minorHAnsi" w:cstheme="majorBidi"/>
          <w:lang w:val="fr-FR"/>
        </w:rPr>
        <w:t xml:space="preserve"> </w:t>
      </w:r>
      <w:proofErr w:type="spellStart"/>
      <w:r w:rsidRPr="005B6BEF">
        <w:rPr>
          <w:rFonts w:asciiTheme="minorHAnsi" w:hAnsiTheme="minorHAnsi" w:cstheme="majorBidi"/>
          <w:lang w:val="fr-FR"/>
        </w:rPr>
        <w:t>Hosseini</w:t>
      </w:r>
      <w:proofErr w:type="spellEnd"/>
      <w:r w:rsidRPr="005B6BEF">
        <w:rPr>
          <w:rFonts w:asciiTheme="minorHAnsi" w:hAnsiTheme="minorHAnsi" w:cstheme="majorBidi"/>
          <w:lang w:val="fr-FR"/>
        </w:rPr>
        <w:t xml:space="preserve"> H, </w:t>
      </w:r>
      <w:proofErr w:type="spellStart"/>
      <w:r w:rsidRPr="005B6BEF">
        <w:rPr>
          <w:rFonts w:asciiTheme="minorHAnsi" w:hAnsiTheme="minorHAnsi" w:cstheme="majorBidi"/>
          <w:lang w:val="fr-FR"/>
        </w:rPr>
        <w:t>Halabian</w:t>
      </w:r>
      <w:proofErr w:type="spellEnd"/>
      <w:r w:rsidRPr="005B6BEF">
        <w:rPr>
          <w:rFonts w:asciiTheme="minorHAnsi" w:hAnsiTheme="minorHAnsi" w:cstheme="majorBidi"/>
          <w:lang w:val="fr-FR"/>
        </w:rPr>
        <w:t xml:space="preserve"> R, Amin M, </w:t>
      </w:r>
      <w:proofErr w:type="spellStart"/>
      <w:r w:rsidRPr="005B6BEF">
        <w:rPr>
          <w:rFonts w:asciiTheme="minorHAnsi" w:hAnsiTheme="minorHAnsi" w:cstheme="majorBidi"/>
          <w:lang w:val="fr-FR"/>
        </w:rPr>
        <w:t>Imani</w:t>
      </w:r>
      <w:proofErr w:type="spellEnd"/>
      <w:r w:rsidRPr="005B6BEF">
        <w:rPr>
          <w:rFonts w:asciiTheme="minorHAnsi" w:hAnsiTheme="minorHAnsi" w:cstheme="majorBidi"/>
          <w:lang w:val="fr-FR"/>
        </w:rPr>
        <w:t xml:space="preserve"> </w:t>
      </w:r>
      <w:proofErr w:type="spellStart"/>
      <w:r w:rsidRPr="005B6BEF">
        <w:rPr>
          <w:rFonts w:asciiTheme="minorHAnsi" w:hAnsiTheme="minorHAnsi" w:cstheme="majorBidi"/>
          <w:lang w:val="fr-FR"/>
        </w:rPr>
        <w:t>Fooladi</w:t>
      </w:r>
      <w:proofErr w:type="spellEnd"/>
      <w:r w:rsidRPr="005B6BEF">
        <w:rPr>
          <w:rFonts w:asciiTheme="minorHAnsi" w:hAnsiTheme="minorHAnsi" w:cstheme="majorBidi"/>
          <w:lang w:val="fr-FR"/>
        </w:rPr>
        <w:t xml:space="preserve"> AA. 2015. </w:t>
      </w:r>
      <w:proofErr w:type="spellStart"/>
      <w:r w:rsidRPr="005B6BEF">
        <w:rPr>
          <w:rFonts w:asciiTheme="minorHAnsi" w:hAnsiTheme="minorHAnsi" w:cstheme="majorBidi"/>
          <w:lang w:val="fr-FR"/>
        </w:rPr>
        <w:t>Texosome-based</w:t>
      </w:r>
      <w:proofErr w:type="spellEnd"/>
      <w:r w:rsidRPr="005B6BEF">
        <w:rPr>
          <w:rFonts w:asciiTheme="minorHAnsi" w:hAnsiTheme="minorHAnsi" w:cstheme="majorBidi"/>
          <w:lang w:val="fr-FR"/>
        </w:rPr>
        <w:t xml:space="preserve"> </w:t>
      </w:r>
      <w:proofErr w:type="spellStart"/>
      <w:r w:rsidRPr="005B6BEF">
        <w:rPr>
          <w:rFonts w:asciiTheme="minorHAnsi" w:hAnsiTheme="minorHAnsi" w:cstheme="majorBidi"/>
          <w:lang w:val="fr-FR"/>
        </w:rPr>
        <w:t>drug</w:t>
      </w:r>
      <w:proofErr w:type="spellEnd"/>
      <w:r w:rsidRPr="005B6BEF">
        <w:rPr>
          <w:rFonts w:asciiTheme="minorHAnsi" w:hAnsiTheme="minorHAnsi" w:cstheme="majorBidi"/>
          <w:lang w:val="fr-FR"/>
        </w:rPr>
        <w:t xml:space="preserve"> </w:t>
      </w:r>
      <w:proofErr w:type="spellStart"/>
      <w:r w:rsidRPr="005B6BEF">
        <w:rPr>
          <w:rFonts w:asciiTheme="minorHAnsi" w:hAnsiTheme="minorHAnsi" w:cstheme="majorBidi"/>
          <w:lang w:val="fr-FR"/>
        </w:rPr>
        <w:t>delivery</w:t>
      </w:r>
      <w:proofErr w:type="spellEnd"/>
      <w:r w:rsidRPr="005B6BEF">
        <w:rPr>
          <w:rFonts w:asciiTheme="minorHAnsi" w:hAnsiTheme="minorHAnsi" w:cstheme="majorBidi"/>
          <w:lang w:val="fr-FR"/>
        </w:rPr>
        <w:t xml:space="preserve"> system for cancer </w:t>
      </w:r>
      <w:proofErr w:type="spellStart"/>
      <w:r w:rsidRPr="005B6BEF">
        <w:rPr>
          <w:rFonts w:asciiTheme="minorHAnsi" w:hAnsiTheme="minorHAnsi" w:cstheme="majorBidi"/>
          <w:lang w:val="fr-FR"/>
        </w:rPr>
        <w:t>therapy</w:t>
      </w:r>
      <w:proofErr w:type="spellEnd"/>
      <w:r w:rsidRPr="005B6BEF">
        <w:rPr>
          <w:rFonts w:asciiTheme="minorHAnsi" w:hAnsiTheme="minorHAnsi" w:cstheme="majorBidi"/>
          <w:lang w:val="fr-FR"/>
        </w:rPr>
        <w:t xml:space="preserve"> : </w:t>
      </w:r>
      <w:proofErr w:type="spellStart"/>
      <w:r w:rsidRPr="005B6BEF">
        <w:rPr>
          <w:rFonts w:asciiTheme="minorHAnsi" w:hAnsiTheme="minorHAnsi" w:cstheme="majorBidi"/>
          <w:lang w:val="fr-FR"/>
        </w:rPr>
        <w:t>From</w:t>
      </w:r>
      <w:proofErr w:type="spellEnd"/>
      <w:r w:rsidRPr="005B6BEF">
        <w:rPr>
          <w:rFonts w:asciiTheme="minorHAnsi" w:hAnsiTheme="minorHAnsi" w:cstheme="majorBidi"/>
          <w:lang w:val="fr-FR"/>
        </w:rPr>
        <w:t xml:space="preserve"> </w:t>
      </w:r>
      <w:proofErr w:type="spellStart"/>
      <w:r w:rsidRPr="005B6BEF">
        <w:rPr>
          <w:rFonts w:asciiTheme="minorHAnsi" w:hAnsiTheme="minorHAnsi" w:cstheme="majorBidi"/>
          <w:lang w:val="fr-FR"/>
        </w:rPr>
        <w:t>past</w:t>
      </w:r>
      <w:proofErr w:type="spellEnd"/>
      <w:r w:rsidRPr="005B6BEF">
        <w:rPr>
          <w:rFonts w:asciiTheme="minorHAnsi" w:hAnsiTheme="minorHAnsi" w:cstheme="majorBidi"/>
          <w:lang w:val="fr-FR"/>
        </w:rPr>
        <w:t xml:space="preserve"> to </w:t>
      </w:r>
      <w:proofErr w:type="spellStart"/>
      <w:r w:rsidRPr="005B6BEF">
        <w:rPr>
          <w:rFonts w:asciiTheme="minorHAnsi" w:hAnsiTheme="minorHAnsi" w:cstheme="majorBidi"/>
          <w:lang w:val="fr-FR"/>
        </w:rPr>
        <w:t>present</w:t>
      </w:r>
      <w:proofErr w:type="spellEnd"/>
      <w:r w:rsidRPr="005B6BEF">
        <w:rPr>
          <w:rFonts w:asciiTheme="minorHAnsi" w:hAnsiTheme="minorHAnsi" w:cstheme="majorBidi"/>
          <w:lang w:val="fr-FR"/>
        </w:rPr>
        <w:t xml:space="preserve">. </w:t>
      </w:r>
      <w:r w:rsidRPr="005B6BEF">
        <w:rPr>
          <w:rFonts w:asciiTheme="minorHAnsi" w:hAnsiTheme="minorHAnsi" w:cstheme="majorBidi"/>
          <w:i/>
          <w:iCs/>
          <w:lang w:val="fr-FR"/>
        </w:rPr>
        <w:t xml:space="preserve">Cancer </w:t>
      </w:r>
      <w:proofErr w:type="spellStart"/>
      <w:r w:rsidRPr="005B6BEF">
        <w:rPr>
          <w:rFonts w:asciiTheme="minorHAnsi" w:hAnsiTheme="minorHAnsi" w:cstheme="majorBidi"/>
          <w:i/>
          <w:iCs/>
          <w:lang w:val="fr-FR"/>
        </w:rPr>
        <w:t>Biol</w:t>
      </w:r>
      <w:proofErr w:type="spellEnd"/>
      <w:r w:rsidRPr="005B6BEF">
        <w:rPr>
          <w:rFonts w:asciiTheme="minorHAnsi" w:hAnsiTheme="minorHAnsi" w:cstheme="majorBidi"/>
          <w:i/>
          <w:iCs/>
          <w:lang w:val="fr-FR"/>
        </w:rPr>
        <w:t xml:space="preserve"> Med</w:t>
      </w:r>
      <w:r w:rsidR="006446AC" w:rsidRPr="005B6BEF">
        <w:rPr>
          <w:rFonts w:asciiTheme="minorHAnsi" w:hAnsiTheme="minorHAnsi" w:cstheme="majorBidi"/>
          <w:lang w:val="fr-FR"/>
        </w:rPr>
        <w:t>.</w:t>
      </w:r>
      <w:r w:rsidRPr="005B6BEF">
        <w:rPr>
          <w:rFonts w:asciiTheme="minorHAnsi" w:hAnsiTheme="minorHAnsi" w:cstheme="majorBidi"/>
          <w:lang w:val="fr-FR"/>
        </w:rPr>
        <w:t xml:space="preserve"> 12(3) : 150-162</w:t>
      </w:r>
    </w:p>
    <w:p w:rsidR="00D61FA3" w:rsidRPr="005B6BEF" w:rsidRDefault="00D61FA3" w:rsidP="005B6BEF">
      <w:pPr>
        <w:rPr>
          <w:rFonts w:asciiTheme="minorHAnsi" w:hAnsiTheme="minorHAnsi" w:cstheme="majorBidi"/>
          <w:color w:val="000000" w:themeColor="text1"/>
          <w:lang w:eastAsia="en-CA"/>
        </w:rPr>
      </w:pPr>
      <w:proofErr w:type="spellStart"/>
      <w:r w:rsidRPr="005B6BEF">
        <w:rPr>
          <w:rFonts w:asciiTheme="minorHAnsi" w:hAnsiTheme="minorHAnsi" w:cstheme="majorBidi"/>
          <w:color w:val="000000" w:themeColor="text1"/>
          <w:lang w:eastAsia="en-CA"/>
        </w:rPr>
        <w:t>Imani</w:t>
      </w:r>
      <w:proofErr w:type="spellEnd"/>
      <w:r w:rsidRPr="005B6BEF">
        <w:rPr>
          <w:rFonts w:asciiTheme="minorHAnsi" w:hAnsiTheme="minorHAnsi" w:cstheme="majorBidi"/>
          <w:color w:val="000000" w:themeColor="text1"/>
          <w:lang w:eastAsia="en-CA"/>
        </w:rPr>
        <w:t xml:space="preserve"> </w:t>
      </w:r>
      <w:proofErr w:type="spellStart"/>
      <w:r w:rsidRPr="005B6BEF">
        <w:rPr>
          <w:rFonts w:asciiTheme="minorHAnsi" w:hAnsiTheme="minorHAnsi" w:cstheme="majorBidi"/>
          <w:color w:val="000000" w:themeColor="text1"/>
          <w:lang w:eastAsia="en-CA"/>
        </w:rPr>
        <w:t>Fooladi</w:t>
      </w:r>
      <w:proofErr w:type="spellEnd"/>
      <w:r w:rsidRPr="005B6BEF">
        <w:rPr>
          <w:rFonts w:asciiTheme="minorHAnsi" w:hAnsiTheme="minorHAnsi" w:cstheme="majorBidi"/>
          <w:color w:val="000000" w:themeColor="text1"/>
          <w:lang w:eastAsia="en-CA"/>
        </w:rPr>
        <w:t xml:space="preserve"> AA, </w:t>
      </w:r>
      <w:proofErr w:type="spellStart"/>
      <w:r w:rsidRPr="005B6BEF">
        <w:rPr>
          <w:rFonts w:asciiTheme="minorHAnsi" w:hAnsiTheme="minorHAnsi" w:cstheme="majorBidi"/>
          <w:color w:val="000000" w:themeColor="text1"/>
          <w:lang w:eastAsia="en-CA"/>
        </w:rPr>
        <w:t>Ashrafi</w:t>
      </w:r>
      <w:proofErr w:type="spellEnd"/>
      <w:r w:rsidRPr="005B6BEF">
        <w:rPr>
          <w:rFonts w:asciiTheme="minorHAnsi" w:hAnsiTheme="minorHAnsi" w:cstheme="majorBidi"/>
          <w:color w:val="000000" w:themeColor="text1"/>
          <w:lang w:eastAsia="en-CA"/>
        </w:rPr>
        <w:t xml:space="preserve"> E, </w:t>
      </w:r>
      <w:proofErr w:type="spellStart"/>
      <w:r w:rsidRPr="005B6BEF">
        <w:rPr>
          <w:rFonts w:asciiTheme="minorHAnsi" w:hAnsiTheme="minorHAnsi" w:cstheme="majorBidi"/>
          <w:color w:val="000000" w:themeColor="text1"/>
          <w:lang w:eastAsia="en-CA"/>
        </w:rPr>
        <w:t>Tazandareh</w:t>
      </w:r>
      <w:proofErr w:type="spellEnd"/>
      <w:r w:rsidRPr="005B6BEF">
        <w:rPr>
          <w:rFonts w:asciiTheme="minorHAnsi" w:hAnsiTheme="minorHAnsi" w:cstheme="majorBidi"/>
          <w:color w:val="000000" w:themeColor="text1"/>
          <w:lang w:eastAsia="en-CA"/>
        </w:rPr>
        <w:t xml:space="preserve"> SG, </w:t>
      </w:r>
      <w:proofErr w:type="spellStart"/>
      <w:r w:rsidRPr="005B6BEF">
        <w:rPr>
          <w:rFonts w:asciiTheme="minorHAnsi" w:hAnsiTheme="minorHAnsi" w:cstheme="majorBidi"/>
          <w:color w:val="000000" w:themeColor="text1"/>
          <w:lang w:eastAsia="en-CA"/>
        </w:rPr>
        <w:t>Koosha</w:t>
      </w:r>
      <w:proofErr w:type="spellEnd"/>
      <w:r w:rsidRPr="005B6BEF">
        <w:rPr>
          <w:rFonts w:asciiTheme="minorHAnsi" w:hAnsiTheme="minorHAnsi" w:cstheme="majorBidi"/>
          <w:color w:val="000000" w:themeColor="text1"/>
          <w:lang w:eastAsia="en-CA"/>
        </w:rPr>
        <w:t xml:space="preserve"> RZ, Rad HS, Amin M, </w:t>
      </w:r>
      <w:proofErr w:type="spellStart"/>
      <w:r w:rsidRPr="005B6BEF">
        <w:rPr>
          <w:rFonts w:asciiTheme="minorHAnsi" w:hAnsiTheme="minorHAnsi" w:cstheme="majorBidi"/>
          <w:color w:val="000000" w:themeColor="text1"/>
          <w:lang w:eastAsia="en-CA"/>
        </w:rPr>
        <w:t>Soori</w:t>
      </w:r>
      <w:proofErr w:type="spellEnd"/>
      <w:r w:rsidRPr="005B6BEF">
        <w:rPr>
          <w:rFonts w:asciiTheme="minorHAnsi" w:hAnsiTheme="minorHAnsi" w:cstheme="majorBidi"/>
          <w:color w:val="000000" w:themeColor="text1"/>
          <w:lang w:eastAsia="en-CA"/>
        </w:rPr>
        <w:t xml:space="preserve"> M, </w:t>
      </w:r>
      <w:proofErr w:type="spellStart"/>
      <w:r w:rsidRPr="005B6BEF">
        <w:rPr>
          <w:rFonts w:asciiTheme="minorHAnsi" w:hAnsiTheme="minorHAnsi" w:cstheme="majorBidi"/>
          <w:color w:val="000000" w:themeColor="text1"/>
          <w:lang w:eastAsia="en-CA"/>
        </w:rPr>
        <w:t>Larki</w:t>
      </w:r>
      <w:proofErr w:type="spellEnd"/>
      <w:r w:rsidRPr="005B6BEF">
        <w:rPr>
          <w:rFonts w:asciiTheme="minorHAnsi" w:hAnsiTheme="minorHAnsi" w:cstheme="majorBidi"/>
          <w:color w:val="000000" w:themeColor="text1"/>
          <w:lang w:eastAsia="en-CA"/>
        </w:rPr>
        <w:t xml:space="preserve"> RA, </w:t>
      </w:r>
      <w:proofErr w:type="spellStart"/>
      <w:r w:rsidRPr="005B6BEF">
        <w:rPr>
          <w:rFonts w:asciiTheme="minorHAnsi" w:hAnsiTheme="minorHAnsi" w:cstheme="majorBidi"/>
          <w:color w:val="000000" w:themeColor="text1"/>
          <w:lang w:eastAsia="en-CA"/>
        </w:rPr>
        <w:t>Choopani</w:t>
      </w:r>
      <w:proofErr w:type="spellEnd"/>
      <w:r w:rsidRPr="005B6BEF">
        <w:rPr>
          <w:rFonts w:asciiTheme="minorHAnsi" w:hAnsiTheme="minorHAnsi" w:cstheme="majorBidi"/>
          <w:color w:val="000000" w:themeColor="text1"/>
          <w:lang w:eastAsia="en-CA"/>
        </w:rPr>
        <w:t xml:space="preserve"> A, </w:t>
      </w:r>
      <w:proofErr w:type="spellStart"/>
      <w:r w:rsidRPr="005B6BEF">
        <w:rPr>
          <w:rFonts w:asciiTheme="minorHAnsi" w:hAnsiTheme="minorHAnsi" w:cstheme="majorBidi"/>
          <w:color w:val="000000" w:themeColor="text1"/>
          <w:lang w:eastAsia="en-CA"/>
        </w:rPr>
        <w:t>Hosseini</w:t>
      </w:r>
      <w:proofErr w:type="spellEnd"/>
      <w:r w:rsidRPr="005B6BEF">
        <w:rPr>
          <w:rFonts w:asciiTheme="minorHAnsi" w:hAnsiTheme="minorHAnsi" w:cstheme="majorBidi"/>
          <w:color w:val="000000" w:themeColor="text1"/>
          <w:lang w:eastAsia="en-CA"/>
        </w:rPr>
        <w:t xml:space="preserve"> HM. 2015.</w:t>
      </w:r>
      <w:r w:rsidR="00A139AE" w:rsidRPr="005B6BEF">
        <w:rPr>
          <w:rFonts w:asciiTheme="minorHAnsi" w:hAnsiTheme="minorHAnsi" w:cstheme="majorBidi"/>
          <w:lang w:val="fr-FR"/>
        </w:rPr>
        <w:t xml:space="preserve"> </w:t>
      </w:r>
      <w:hyperlink r:id="rId10" w:history="1">
        <w:proofErr w:type="gramStart"/>
        <w:r w:rsidRPr="005B6BEF">
          <w:rPr>
            <w:rFonts w:asciiTheme="minorHAnsi" w:hAnsiTheme="minorHAnsi" w:cstheme="majorBidi"/>
            <w:color w:val="000000" w:themeColor="text1"/>
            <w:lang w:eastAsia="en-CA"/>
          </w:rPr>
          <w:t>The distribution of pathogenic and toxigenic genes among MRSA and MSSA clinical isolates.</w:t>
        </w:r>
        <w:proofErr w:type="gramEnd"/>
      </w:hyperlink>
      <w:r w:rsidRPr="005B6BEF">
        <w:rPr>
          <w:rFonts w:asciiTheme="minorHAnsi" w:hAnsiTheme="minorHAnsi" w:cstheme="majorBidi"/>
          <w:color w:val="000000" w:themeColor="text1"/>
          <w:lang w:eastAsia="en-CA"/>
        </w:rPr>
        <w:t xml:space="preserve"> </w:t>
      </w:r>
      <w:proofErr w:type="spellStart"/>
      <w:r w:rsidRPr="005B6BEF">
        <w:rPr>
          <w:rFonts w:asciiTheme="minorHAnsi" w:hAnsiTheme="minorHAnsi" w:cstheme="majorBidi"/>
          <w:i/>
          <w:iCs/>
          <w:color w:val="000000" w:themeColor="text1"/>
          <w:lang w:eastAsia="en-CA"/>
        </w:rPr>
        <w:t>Microb</w:t>
      </w:r>
      <w:proofErr w:type="spellEnd"/>
      <w:r w:rsidRPr="005B6BEF">
        <w:rPr>
          <w:rFonts w:asciiTheme="minorHAnsi" w:hAnsiTheme="minorHAnsi" w:cstheme="majorBidi"/>
          <w:i/>
          <w:iCs/>
          <w:color w:val="000000" w:themeColor="text1"/>
          <w:lang w:eastAsia="en-CA"/>
        </w:rPr>
        <w:t xml:space="preserve"> </w:t>
      </w:r>
      <w:proofErr w:type="spellStart"/>
      <w:r w:rsidRPr="005B6BEF">
        <w:rPr>
          <w:rFonts w:asciiTheme="minorHAnsi" w:hAnsiTheme="minorHAnsi" w:cstheme="majorBidi"/>
          <w:i/>
          <w:iCs/>
          <w:color w:val="000000" w:themeColor="text1"/>
          <w:lang w:eastAsia="en-CA"/>
        </w:rPr>
        <w:t>Pathog</w:t>
      </w:r>
      <w:proofErr w:type="spellEnd"/>
      <w:r w:rsidRPr="005B6BEF">
        <w:rPr>
          <w:rFonts w:asciiTheme="minorHAnsi" w:hAnsiTheme="minorHAnsi" w:cstheme="majorBidi"/>
          <w:color w:val="000000" w:themeColor="text1"/>
          <w:lang w:eastAsia="en-CA"/>
        </w:rPr>
        <w:t xml:space="preserve">. </w:t>
      </w:r>
      <w:proofErr w:type="gramStart"/>
      <w:r w:rsidRPr="005B6BEF">
        <w:rPr>
          <w:rFonts w:asciiTheme="minorHAnsi" w:hAnsiTheme="minorHAnsi" w:cstheme="majorBidi"/>
          <w:color w:val="000000" w:themeColor="text1"/>
          <w:lang w:eastAsia="en-CA"/>
        </w:rPr>
        <w:t>Apr;</w:t>
      </w:r>
      <w:r w:rsidR="00AD0B5E" w:rsidRPr="005B6BEF">
        <w:rPr>
          <w:rFonts w:asciiTheme="minorHAnsi" w:hAnsiTheme="minorHAnsi" w:cstheme="majorBidi"/>
          <w:color w:val="000000" w:themeColor="text1"/>
          <w:lang w:eastAsia="en-CA"/>
        </w:rPr>
        <w:t xml:space="preserve"> </w:t>
      </w:r>
      <w:r w:rsidRPr="005B6BEF">
        <w:rPr>
          <w:rFonts w:asciiTheme="minorHAnsi" w:hAnsiTheme="minorHAnsi" w:cstheme="majorBidi"/>
          <w:color w:val="000000" w:themeColor="text1"/>
          <w:lang w:eastAsia="en-CA"/>
        </w:rPr>
        <w:t>81:</w:t>
      </w:r>
      <w:r w:rsidR="00AD0B5E" w:rsidRPr="005B6BEF">
        <w:rPr>
          <w:rFonts w:asciiTheme="minorHAnsi" w:hAnsiTheme="minorHAnsi" w:cstheme="majorBidi"/>
          <w:color w:val="000000" w:themeColor="text1"/>
          <w:lang w:eastAsia="en-CA"/>
        </w:rPr>
        <w:t xml:space="preserve"> </w:t>
      </w:r>
      <w:r w:rsidRPr="005B6BEF">
        <w:rPr>
          <w:rFonts w:asciiTheme="minorHAnsi" w:hAnsiTheme="minorHAnsi" w:cstheme="majorBidi"/>
          <w:color w:val="000000" w:themeColor="text1"/>
          <w:lang w:eastAsia="en-CA"/>
        </w:rPr>
        <w:t>60-6.</w:t>
      </w:r>
      <w:proofErr w:type="gramEnd"/>
    </w:p>
    <w:p w:rsidR="00AD0B5E" w:rsidRPr="005B6BEF" w:rsidRDefault="00D61FA3" w:rsidP="005B6BEF">
      <w:pPr>
        <w:rPr>
          <w:rFonts w:asciiTheme="minorHAnsi" w:hAnsiTheme="minorHAnsi" w:cstheme="majorBidi"/>
          <w:color w:val="000000" w:themeColor="text1"/>
          <w:lang w:eastAsia="en-CA"/>
        </w:rPr>
      </w:pPr>
      <w:proofErr w:type="spellStart"/>
      <w:r w:rsidRPr="005B6BEF">
        <w:rPr>
          <w:rFonts w:asciiTheme="minorHAnsi" w:hAnsiTheme="minorHAnsi" w:cstheme="majorBidi"/>
          <w:color w:val="000000" w:themeColor="text1"/>
          <w:lang w:eastAsia="en-CA"/>
        </w:rPr>
        <w:t>Badmasti</w:t>
      </w:r>
      <w:proofErr w:type="spellEnd"/>
      <w:r w:rsidRPr="005B6BEF">
        <w:rPr>
          <w:rFonts w:asciiTheme="minorHAnsi" w:hAnsiTheme="minorHAnsi" w:cstheme="majorBidi"/>
          <w:color w:val="000000" w:themeColor="text1"/>
          <w:lang w:eastAsia="en-CA"/>
        </w:rPr>
        <w:t xml:space="preserve"> F, </w:t>
      </w:r>
      <w:proofErr w:type="spellStart"/>
      <w:r w:rsidRPr="005B6BEF">
        <w:rPr>
          <w:rFonts w:asciiTheme="minorHAnsi" w:hAnsiTheme="minorHAnsi" w:cstheme="majorBidi"/>
          <w:color w:val="000000" w:themeColor="text1"/>
          <w:lang w:eastAsia="en-CA"/>
        </w:rPr>
        <w:t>Shahcheraghi</w:t>
      </w:r>
      <w:proofErr w:type="spellEnd"/>
      <w:r w:rsidRPr="005B6BEF">
        <w:rPr>
          <w:rFonts w:asciiTheme="minorHAnsi" w:hAnsiTheme="minorHAnsi" w:cstheme="majorBidi"/>
          <w:color w:val="000000" w:themeColor="text1"/>
          <w:lang w:eastAsia="en-CA"/>
        </w:rPr>
        <w:t xml:space="preserve"> F, </w:t>
      </w:r>
      <w:proofErr w:type="spellStart"/>
      <w:r w:rsidRPr="005B6BEF">
        <w:rPr>
          <w:rFonts w:asciiTheme="minorHAnsi" w:hAnsiTheme="minorHAnsi" w:cstheme="majorBidi"/>
          <w:color w:val="000000" w:themeColor="text1"/>
          <w:lang w:eastAsia="en-CA"/>
        </w:rPr>
        <w:t>Siadat</w:t>
      </w:r>
      <w:proofErr w:type="spellEnd"/>
      <w:r w:rsidRPr="005B6BEF">
        <w:rPr>
          <w:rFonts w:asciiTheme="minorHAnsi" w:hAnsiTheme="minorHAnsi" w:cstheme="majorBidi"/>
          <w:color w:val="000000" w:themeColor="text1"/>
          <w:lang w:eastAsia="en-CA"/>
        </w:rPr>
        <w:t xml:space="preserve"> SD, </w:t>
      </w:r>
      <w:proofErr w:type="spellStart"/>
      <w:r w:rsidRPr="005B6BEF">
        <w:rPr>
          <w:rFonts w:asciiTheme="minorHAnsi" w:hAnsiTheme="minorHAnsi" w:cstheme="majorBidi"/>
          <w:color w:val="000000" w:themeColor="text1"/>
          <w:lang w:eastAsia="en-CA"/>
        </w:rPr>
        <w:t>Bouzari</w:t>
      </w:r>
      <w:proofErr w:type="spellEnd"/>
      <w:r w:rsidRPr="005B6BEF">
        <w:rPr>
          <w:rFonts w:asciiTheme="minorHAnsi" w:hAnsiTheme="minorHAnsi" w:cstheme="majorBidi"/>
          <w:color w:val="000000" w:themeColor="text1"/>
          <w:lang w:eastAsia="en-CA"/>
        </w:rPr>
        <w:t xml:space="preserve"> S, </w:t>
      </w:r>
      <w:proofErr w:type="spellStart"/>
      <w:r w:rsidRPr="005B6BEF">
        <w:rPr>
          <w:rFonts w:asciiTheme="minorHAnsi" w:hAnsiTheme="minorHAnsi" w:cstheme="majorBidi"/>
          <w:color w:val="000000" w:themeColor="text1"/>
          <w:lang w:eastAsia="en-CA"/>
        </w:rPr>
        <w:t>Ajdary</w:t>
      </w:r>
      <w:proofErr w:type="spellEnd"/>
      <w:r w:rsidRPr="005B6BEF">
        <w:rPr>
          <w:rFonts w:asciiTheme="minorHAnsi" w:hAnsiTheme="minorHAnsi" w:cstheme="majorBidi"/>
          <w:color w:val="000000" w:themeColor="text1"/>
          <w:lang w:eastAsia="en-CA"/>
        </w:rPr>
        <w:t xml:space="preserve"> S, Amin M, </w:t>
      </w:r>
      <w:proofErr w:type="spellStart"/>
      <w:r w:rsidRPr="005B6BEF">
        <w:rPr>
          <w:rFonts w:asciiTheme="minorHAnsi" w:hAnsiTheme="minorHAnsi" w:cstheme="majorBidi"/>
          <w:color w:val="000000" w:themeColor="text1"/>
          <w:lang w:eastAsia="en-CA"/>
        </w:rPr>
        <w:t>Halabian</w:t>
      </w:r>
      <w:proofErr w:type="spellEnd"/>
      <w:r w:rsidRPr="005B6BEF">
        <w:rPr>
          <w:rFonts w:asciiTheme="minorHAnsi" w:hAnsiTheme="minorHAnsi" w:cstheme="majorBidi"/>
          <w:color w:val="000000" w:themeColor="text1"/>
          <w:lang w:eastAsia="en-CA"/>
        </w:rPr>
        <w:t xml:space="preserve"> R, </w:t>
      </w:r>
      <w:proofErr w:type="spellStart"/>
      <w:r w:rsidRPr="005B6BEF">
        <w:rPr>
          <w:rFonts w:asciiTheme="minorHAnsi" w:hAnsiTheme="minorHAnsi" w:cstheme="majorBidi"/>
          <w:color w:val="000000" w:themeColor="text1"/>
          <w:lang w:eastAsia="en-CA"/>
        </w:rPr>
        <w:t>Imani</w:t>
      </w:r>
      <w:proofErr w:type="spellEnd"/>
      <w:r w:rsidRPr="005B6BEF">
        <w:rPr>
          <w:rFonts w:asciiTheme="minorHAnsi" w:hAnsiTheme="minorHAnsi" w:cstheme="majorBidi"/>
          <w:color w:val="000000" w:themeColor="text1"/>
          <w:lang w:eastAsia="en-CA"/>
        </w:rPr>
        <w:t xml:space="preserve"> </w:t>
      </w:r>
      <w:proofErr w:type="spellStart"/>
      <w:r w:rsidRPr="005B6BEF">
        <w:rPr>
          <w:rFonts w:asciiTheme="minorHAnsi" w:hAnsiTheme="minorHAnsi" w:cstheme="majorBidi"/>
          <w:color w:val="000000" w:themeColor="text1"/>
          <w:lang w:eastAsia="en-CA"/>
        </w:rPr>
        <w:t>Fooladi</w:t>
      </w:r>
      <w:proofErr w:type="spellEnd"/>
      <w:r w:rsidRPr="005B6BEF">
        <w:rPr>
          <w:rFonts w:asciiTheme="minorHAnsi" w:hAnsiTheme="minorHAnsi" w:cstheme="majorBidi"/>
          <w:color w:val="000000" w:themeColor="text1"/>
          <w:lang w:eastAsia="en-CA"/>
        </w:rPr>
        <w:t xml:space="preserve"> AA.</w:t>
      </w:r>
      <w:r w:rsidR="00AD0B5E" w:rsidRPr="005B6BEF">
        <w:rPr>
          <w:rFonts w:asciiTheme="minorHAnsi" w:hAnsiTheme="minorHAnsi" w:cstheme="majorBidi"/>
          <w:color w:val="000000" w:themeColor="text1"/>
          <w:lang w:eastAsia="en-CA"/>
        </w:rPr>
        <w:t xml:space="preserve"> 2015. </w:t>
      </w:r>
      <w:hyperlink r:id="rId11" w:history="1">
        <w:r w:rsidR="00AD0B5E" w:rsidRPr="005B6BEF">
          <w:rPr>
            <w:rFonts w:asciiTheme="minorHAnsi" w:hAnsiTheme="minorHAnsi" w:cstheme="majorBidi"/>
            <w:color w:val="000000" w:themeColor="text1"/>
            <w:lang w:eastAsia="en-CA"/>
          </w:rPr>
          <w:t xml:space="preserve">Heterologous expression of 3-O-deacylase in </w:t>
        </w:r>
        <w:proofErr w:type="spellStart"/>
        <w:r w:rsidR="00AD0B5E" w:rsidRPr="005B6BEF">
          <w:rPr>
            <w:rFonts w:asciiTheme="minorHAnsi" w:hAnsiTheme="minorHAnsi" w:cstheme="majorBidi"/>
            <w:i/>
            <w:iCs/>
            <w:color w:val="000000" w:themeColor="text1"/>
            <w:lang w:eastAsia="en-CA"/>
          </w:rPr>
          <w:t>Acinetobacter</w:t>
        </w:r>
        <w:proofErr w:type="spellEnd"/>
        <w:r w:rsidR="00AD0B5E" w:rsidRPr="005B6BEF">
          <w:rPr>
            <w:rFonts w:asciiTheme="minorHAnsi" w:hAnsiTheme="minorHAnsi" w:cstheme="majorBidi"/>
            <w:i/>
            <w:iCs/>
            <w:color w:val="000000" w:themeColor="text1"/>
            <w:lang w:eastAsia="en-CA"/>
          </w:rPr>
          <w:t xml:space="preserve"> </w:t>
        </w:r>
        <w:proofErr w:type="spellStart"/>
        <w:r w:rsidR="00AD0B5E" w:rsidRPr="005B6BEF">
          <w:rPr>
            <w:rFonts w:asciiTheme="minorHAnsi" w:hAnsiTheme="minorHAnsi" w:cstheme="majorBidi"/>
            <w:i/>
            <w:iCs/>
            <w:color w:val="000000" w:themeColor="text1"/>
            <w:lang w:eastAsia="en-CA"/>
          </w:rPr>
          <w:t>baumannii</w:t>
        </w:r>
        <w:proofErr w:type="spellEnd"/>
        <w:r w:rsidR="00AD0B5E" w:rsidRPr="005B6BEF">
          <w:rPr>
            <w:rFonts w:asciiTheme="minorHAnsi" w:hAnsiTheme="minorHAnsi" w:cstheme="majorBidi"/>
            <w:color w:val="000000" w:themeColor="text1"/>
            <w:lang w:eastAsia="en-CA"/>
          </w:rPr>
          <w:t xml:space="preserve"> modulates the </w:t>
        </w:r>
        <w:proofErr w:type="spellStart"/>
        <w:r w:rsidR="00AD0B5E" w:rsidRPr="005B6BEF">
          <w:rPr>
            <w:rFonts w:asciiTheme="minorHAnsi" w:hAnsiTheme="minorHAnsi" w:cstheme="majorBidi"/>
            <w:color w:val="000000" w:themeColor="text1"/>
            <w:lang w:eastAsia="en-CA"/>
          </w:rPr>
          <w:t>endotoxicity</w:t>
        </w:r>
        <w:proofErr w:type="spellEnd"/>
        <w:r w:rsidR="00AD0B5E" w:rsidRPr="005B6BEF">
          <w:rPr>
            <w:rFonts w:asciiTheme="minorHAnsi" w:hAnsiTheme="minorHAnsi" w:cstheme="majorBidi"/>
            <w:color w:val="000000" w:themeColor="text1"/>
            <w:lang w:eastAsia="en-CA"/>
          </w:rPr>
          <w:t xml:space="preserve"> of lipopolysaccharide.</w:t>
        </w:r>
      </w:hyperlink>
      <w:r w:rsidR="00AD0B5E" w:rsidRPr="005B6BEF">
        <w:rPr>
          <w:rFonts w:asciiTheme="minorHAnsi" w:hAnsiTheme="minorHAnsi" w:cstheme="majorBidi"/>
          <w:color w:val="000000" w:themeColor="text1"/>
          <w:lang w:eastAsia="en-CA"/>
        </w:rPr>
        <w:t xml:space="preserve"> </w:t>
      </w:r>
      <w:proofErr w:type="gramStart"/>
      <w:r w:rsidR="00AD0B5E" w:rsidRPr="005B6BEF">
        <w:rPr>
          <w:rFonts w:asciiTheme="minorHAnsi" w:hAnsiTheme="minorHAnsi" w:cstheme="majorBidi"/>
          <w:i/>
          <w:iCs/>
          <w:color w:val="000000" w:themeColor="text1"/>
          <w:lang w:eastAsia="en-CA"/>
        </w:rPr>
        <w:t xml:space="preserve">J </w:t>
      </w:r>
      <w:proofErr w:type="spellStart"/>
      <w:r w:rsidR="00AD0B5E" w:rsidRPr="005B6BEF">
        <w:rPr>
          <w:rFonts w:asciiTheme="minorHAnsi" w:hAnsiTheme="minorHAnsi" w:cstheme="majorBidi"/>
          <w:i/>
          <w:iCs/>
          <w:color w:val="000000" w:themeColor="text1"/>
          <w:lang w:eastAsia="en-CA"/>
        </w:rPr>
        <w:t>Mol</w:t>
      </w:r>
      <w:proofErr w:type="spellEnd"/>
      <w:r w:rsidR="00AD0B5E" w:rsidRPr="005B6BEF">
        <w:rPr>
          <w:rFonts w:asciiTheme="minorHAnsi" w:hAnsiTheme="minorHAnsi" w:cstheme="majorBidi"/>
          <w:i/>
          <w:iCs/>
          <w:color w:val="000000" w:themeColor="text1"/>
          <w:lang w:eastAsia="en-CA"/>
        </w:rPr>
        <w:t xml:space="preserve"> </w:t>
      </w:r>
      <w:proofErr w:type="spellStart"/>
      <w:r w:rsidR="00AD0B5E" w:rsidRPr="005B6BEF">
        <w:rPr>
          <w:rFonts w:asciiTheme="minorHAnsi" w:hAnsiTheme="minorHAnsi" w:cstheme="majorBidi"/>
          <w:i/>
          <w:iCs/>
          <w:color w:val="000000" w:themeColor="text1"/>
          <w:lang w:eastAsia="en-CA"/>
        </w:rPr>
        <w:t>Microbiol</w:t>
      </w:r>
      <w:proofErr w:type="spellEnd"/>
      <w:r w:rsidR="00AD0B5E" w:rsidRPr="005B6BEF">
        <w:rPr>
          <w:rFonts w:asciiTheme="minorHAnsi" w:hAnsiTheme="minorHAnsi" w:cstheme="majorBidi"/>
          <w:i/>
          <w:iCs/>
          <w:color w:val="000000" w:themeColor="text1"/>
          <w:lang w:eastAsia="en-CA"/>
        </w:rPr>
        <w:t xml:space="preserve"> </w:t>
      </w:r>
      <w:proofErr w:type="spellStart"/>
      <w:r w:rsidR="00AD0B5E" w:rsidRPr="005B6BEF">
        <w:rPr>
          <w:rFonts w:asciiTheme="minorHAnsi" w:hAnsiTheme="minorHAnsi" w:cstheme="majorBidi"/>
          <w:i/>
          <w:iCs/>
          <w:color w:val="000000" w:themeColor="text1"/>
          <w:lang w:eastAsia="en-CA"/>
        </w:rPr>
        <w:t>Biotechnol</w:t>
      </w:r>
      <w:proofErr w:type="spellEnd"/>
      <w:r w:rsidR="00AD0B5E" w:rsidRPr="005B6BEF">
        <w:rPr>
          <w:rFonts w:asciiTheme="minorHAnsi" w:hAnsiTheme="minorHAnsi" w:cstheme="majorBidi"/>
          <w:color w:val="000000" w:themeColor="text1"/>
          <w:lang w:eastAsia="en-CA"/>
        </w:rPr>
        <w:t>.</w:t>
      </w:r>
      <w:proofErr w:type="gramEnd"/>
      <w:r w:rsidR="00AD0B5E" w:rsidRPr="005B6BEF">
        <w:rPr>
          <w:rFonts w:asciiTheme="minorHAnsi" w:hAnsiTheme="minorHAnsi" w:cstheme="majorBidi"/>
          <w:color w:val="000000" w:themeColor="text1"/>
          <w:lang w:eastAsia="en-CA"/>
        </w:rPr>
        <w:t xml:space="preserve"> 25(1): 37-44.</w:t>
      </w:r>
    </w:p>
    <w:p w:rsidR="00AD0B5E" w:rsidRPr="005B6BEF" w:rsidRDefault="00AD0B5E" w:rsidP="005B6BEF">
      <w:pPr>
        <w:rPr>
          <w:rFonts w:asciiTheme="minorHAnsi" w:hAnsiTheme="minorHAnsi" w:cstheme="majorBidi"/>
          <w:color w:val="000000" w:themeColor="text1"/>
          <w:lang w:eastAsia="en-CA"/>
        </w:rPr>
      </w:pPr>
      <w:proofErr w:type="spellStart"/>
      <w:r w:rsidRPr="005B6BEF">
        <w:rPr>
          <w:rFonts w:asciiTheme="minorHAnsi" w:hAnsiTheme="minorHAnsi" w:cstheme="majorBidi"/>
          <w:color w:val="000000" w:themeColor="text1"/>
          <w:lang w:eastAsia="en-CA"/>
        </w:rPr>
        <w:t>Mahmoodzadeh</w:t>
      </w:r>
      <w:proofErr w:type="spellEnd"/>
      <w:r w:rsidRPr="005B6BEF">
        <w:rPr>
          <w:rFonts w:asciiTheme="minorHAnsi" w:hAnsiTheme="minorHAnsi" w:cstheme="majorBidi"/>
          <w:color w:val="000000" w:themeColor="text1"/>
          <w:lang w:eastAsia="en-CA"/>
        </w:rPr>
        <w:t xml:space="preserve"> </w:t>
      </w:r>
      <w:proofErr w:type="spellStart"/>
      <w:r w:rsidRPr="005B6BEF">
        <w:rPr>
          <w:rFonts w:asciiTheme="minorHAnsi" w:hAnsiTheme="minorHAnsi" w:cstheme="majorBidi"/>
          <w:color w:val="000000" w:themeColor="text1"/>
          <w:lang w:eastAsia="en-CA"/>
        </w:rPr>
        <w:t>Hosseini</w:t>
      </w:r>
      <w:proofErr w:type="spellEnd"/>
      <w:r w:rsidRPr="005B6BEF">
        <w:rPr>
          <w:rFonts w:asciiTheme="minorHAnsi" w:hAnsiTheme="minorHAnsi" w:cstheme="majorBidi"/>
          <w:color w:val="000000" w:themeColor="text1"/>
          <w:lang w:eastAsia="en-CA"/>
        </w:rPr>
        <w:t xml:space="preserve"> H, </w:t>
      </w:r>
      <w:proofErr w:type="spellStart"/>
      <w:r w:rsidRPr="005B6BEF">
        <w:rPr>
          <w:rFonts w:asciiTheme="minorHAnsi" w:hAnsiTheme="minorHAnsi" w:cstheme="majorBidi"/>
          <w:color w:val="000000" w:themeColor="text1"/>
          <w:lang w:eastAsia="en-CA"/>
        </w:rPr>
        <w:t>Soleimanirad</w:t>
      </w:r>
      <w:proofErr w:type="spellEnd"/>
      <w:r w:rsidRPr="005B6BEF">
        <w:rPr>
          <w:rFonts w:asciiTheme="minorHAnsi" w:hAnsiTheme="minorHAnsi" w:cstheme="majorBidi"/>
          <w:color w:val="000000" w:themeColor="text1"/>
          <w:lang w:eastAsia="en-CA"/>
        </w:rPr>
        <w:t xml:space="preserve"> J, </w:t>
      </w:r>
      <w:proofErr w:type="spellStart"/>
      <w:r w:rsidRPr="005B6BEF">
        <w:rPr>
          <w:rFonts w:asciiTheme="minorHAnsi" w:hAnsiTheme="minorHAnsi" w:cstheme="majorBidi"/>
          <w:color w:val="000000" w:themeColor="text1"/>
          <w:lang w:eastAsia="en-CA"/>
        </w:rPr>
        <w:t>Mehdizadeh</w:t>
      </w:r>
      <w:proofErr w:type="spellEnd"/>
      <w:r w:rsidRPr="005B6BEF">
        <w:rPr>
          <w:rFonts w:asciiTheme="minorHAnsi" w:hAnsiTheme="minorHAnsi" w:cstheme="majorBidi"/>
          <w:color w:val="000000" w:themeColor="text1"/>
          <w:lang w:eastAsia="en-CA"/>
        </w:rPr>
        <w:t xml:space="preserve"> </w:t>
      </w:r>
      <w:proofErr w:type="spellStart"/>
      <w:r w:rsidRPr="005B6BEF">
        <w:rPr>
          <w:rFonts w:asciiTheme="minorHAnsi" w:hAnsiTheme="minorHAnsi" w:cstheme="majorBidi"/>
          <w:color w:val="000000" w:themeColor="text1"/>
          <w:lang w:eastAsia="en-CA"/>
        </w:rPr>
        <w:t>Aghdam</w:t>
      </w:r>
      <w:proofErr w:type="spellEnd"/>
      <w:r w:rsidRPr="005B6BEF">
        <w:rPr>
          <w:rFonts w:asciiTheme="minorHAnsi" w:hAnsiTheme="minorHAnsi" w:cstheme="majorBidi"/>
          <w:color w:val="000000" w:themeColor="text1"/>
          <w:lang w:eastAsia="en-CA"/>
        </w:rPr>
        <w:t xml:space="preserve"> E, Amin M, </w:t>
      </w:r>
      <w:proofErr w:type="spellStart"/>
      <w:r w:rsidRPr="005B6BEF">
        <w:rPr>
          <w:rFonts w:asciiTheme="minorHAnsi" w:hAnsiTheme="minorHAnsi" w:cstheme="majorBidi"/>
          <w:color w:val="000000" w:themeColor="text1"/>
          <w:lang w:eastAsia="en-CA"/>
        </w:rPr>
        <w:t>Imani</w:t>
      </w:r>
      <w:proofErr w:type="spellEnd"/>
      <w:r w:rsidRPr="005B6BEF">
        <w:rPr>
          <w:rFonts w:asciiTheme="minorHAnsi" w:hAnsiTheme="minorHAnsi" w:cstheme="majorBidi"/>
          <w:color w:val="000000" w:themeColor="text1"/>
          <w:lang w:eastAsia="en-CA"/>
        </w:rPr>
        <w:t xml:space="preserve"> </w:t>
      </w:r>
      <w:proofErr w:type="spellStart"/>
      <w:r w:rsidRPr="005B6BEF">
        <w:rPr>
          <w:rFonts w:asciiTheme="minorHAnsi" w:hAnsiTheme="minorHAnsi" w:cstheme="majorBidi"/>
          <w:color w:val="000000" w:themeColor="text1"/>
          <w:lang w:eastAsia="en-CA"/>
        </w:rPr>
        <w:t>Fooladi</w:t>
      </w:r>
      <w:proofErr w:type="spellEnd"/>
      <w:r w:rsidRPr="005B6BEF">
        <w:rPr>
          <w:rFonts w:asciiTheme="minorHAnsi" w:hAnsiTheme="minorHAnsi" w:cstheme="majorBidi"/>
          <w:color w:val="000000" w:themeColor="text1"/>
          <w:lang w:eastAsia="en-CA"/>
        </w:rPr>
        <w:t xml:space="preserve"> AA. 2015. </w:t>
      </w:r>
      <w:hyperlink r:id="rId12" w:history="1">
        <w:proofErr w:type="spellStart"/>
        <w:r w:rsidRPr="005B6BEF">
          <w:rPr>
            <w:rFonts w:asciiTheme="minorHAnsi" w:hAnsiTheme="minorHAnsi" w:cstheme="majorBidi"/>
            <w:color w:val="000000" w:themeColor="text1"/>
            <w:lang w:eastAsia="en-CA"/>
          </w:rPr>
          <w:t>Texosome</w:t>
        </w:r>
        <w:proofErr w:type="spellEnd"/>
        <w:r w:rsidRPr="005B6BEF">
          <w:rPr>
            <w:rFonts w:asciiTheme="minorHAnsi" w:hAnsiTheme="minorHAnsi" w:cstheme="majorBidi"/>
            <w:color w:val="000000" w:themeColor="text1"/>
            <w:lang w:eastAsia="en-CA"/>
          </w:rPr>
          <w:t xml:space="preserve">-anchored </w:t>
        </w:r>
        <w:proofErr w:type="spellStart"/>
        <w:r w:rsidRPr="005B6BEF">
          <w:rPr>
            <w:rFonts w:asciiTheme="minorHAnsi" w:hAnsiTheme="minorHAnsi" w:cstheme="majorBidi"/>
            <w:color w:val="000000" w:themeColor="text1"/>
            <w:lang w:eastAsia="en-CA"/>
          </w:rPr>
          <w:t>superantigen</w:t>
        </w:r>
        <w:proofErr w:type="spellEnd"/>
        <w:r w:rsidRPr="005B6BEF">
          <w:rPr>
            <w:rFonts w:asciiTheme="minorHAnsi" w:hAnsiTheme="minorHAnsi" w:cstheme="majorBidi"/>
            <w:color w:val="000000" w:themeColor="text1"/>
            <w:lang w:eastAsia="en-CA"/>
          </w:rPr>
          <w:t xml:space="preserve"> triggers apoptosis in original ovarian cancer cells.</w:t>
        </w:r>
      </w:hyperlink>
      <w:r w:rsidRPr="005B6BEF">
        <w:rPr>
          <w:rFonts w:asciiTheme="minorHAnsi" w:hAnsiTheme="minorHAnsi" w:cstheme="majorBidi"/>
          <w:color w:val="000000" w:themeColor="text1"/>
          <w:lang w:eastAsia="en-CA"/>
        </w:rPr>
        <w:t xml:space="preserve"> </w:t>
      </w:r>
      <w:proofErr w:type="gramStart"/>
      <w:r w:rsidRPr="005B6BEF">
        <w:rPr>
          <w:rFonts w:asciiTheme="minorHAnsi" w:hAnsiTheme="minorHAnsi" w:cstheme="majorBidi"/>
          <w:i/>
          <w:iCs/>
          <w:color w:val="000000" w:themeColor="text1"/>
          <w:lang w:eastAsia="en-CA"/>
        </w:rPr>
        <w:t xml:space="preserve">Med </w:t>
      </w:r>
      <w:proofErr w:type="spellStart"/>
      <w:r w:rsidRPr="005B6BEF">
        <w:rPr>
          <w:rFonts w:asciiTheme="minorHAnsi" w:hAnsiTheme="minorHAnsi" w:cstheme="majorBidi"/>
          <w:i/>
          <w:iCs/>
          <w:color w:val="000000" w:themeColor="text1"/>
          <w:lang w:eastAsia="en-CA"/>
        </w:rPr>
        <w:t>Oncol</w:t>
      </w:r>
      <w:proofErr w:type="spellEnd"/>
      <w:r w:rsidRPr="005B6BEF">
        <w:rPr>
          <w:rFonts w:asciiTheme="minorHAnsi" w:hAnsiTheme="minorHAnsi" w:cstheme="majorBidi"/>
          <w:color w:val="000000" w:themeColor="text1"/>
          <w:lang w:eastAsia="en-CA"/>
        </w:rPr>
        <w:t>.</w:t>
      </w:r>
      <w:proofErr w:type="gramEnd"/>
      <w:r w:rsidRPr="005B6BEF">
        <w:rPr>
          <w:rFonts w:asciiTheme="minorHAnsi" w:hAnsiTheme="minorHAnsi" w:cstheme="majorBidi"/>
          <w:color w:val="000000" w:themeColor="text1"/>
          <w:lang w:eastAsia="en-CA"/>
        </w:rPr>
        <w:t xml:space="preserve"> Jan; 32(1): 409.</w:t>
      </w:r>
    </w:p>
    <w:p w:rsidR="00D61FA3" w:rsidRPr="005B6BEF" w:rsidRDefault="00AD0B5E" w:rsidP="005B6BEF">
      <w:pPr>
        <w:rPr>
          <w:rFonts w:asciiTheme="minorHAnsi" w:hAnsiTheme="minorHAnsi" w:cstheme="majorBidi"/>
          <w:color w:val="000000" w:themeColor="text1"/>
          <w:lang w:eastAsia="en-CA"/>
        </w:rPr>
      </w:pPr>
      <w:proofErr w:type="spellStart"/>
      <w:r w:rsidRPr="005B6BEF">
        <w:rPr>
          <w:rFonts w:asciiTheme="minorHAnsi" w:hAnsiTheme="minorHAnsi" w:cstheme="majorBidi"/>
          <w:color w:val="000000" w:themeColor="text1"/>
          <w:lang w:eastAsia="en-CA"/>
        </w:rPr>
        <w:t>Imani</w:t>
      </w:r>
      <w:proofErr w:type="spellEnd"/>
      <w:r w:rsidRPr="005B6BEF">
        <w:rPr>
          <w:rFonts w:asciiTheme="minorHAnsi" w:hAnsiTheme="minorHAnsi" w:cstheme="majorBidi"/>
          <w:color w:val="000000" w:themeColor="text1"/>
          <w:lang w:eastAsia="en-CA"/>
        </w:rPr>
        <w:t xml:space="preserve"> </w:t>
      </w:r>
      <w:proofErr w:type="spellStart"/>
      <w:r w:rsidRPr="005B6BEF">
        <w:rPr>
          <w:rFonts w:asciiTheme="minorHAnsi" w:hAnsiTheme="minorHAnsi" w:cstheme="majorBidi"/>
          <w:color w:val="000000" w:themeColor="text1"/>
          <w:lang w:eastAsia="en-CA"/>
        </w:rPr>
        <w:t>Fooladi</w:t>
      </w:r>
      <w:proofErr w:type="spellEnd"/>
      <w:r w:rsidRPr="005B6BEF">
        <w:rPr>
          <w:rFonts w:asciiTheme="minorHAnsi" w:hAnsiTheme="minorHAnsi" w:cstheme="majorBidi"/>
          <w:color w:val="000000" w:themeColor="text1"/>
          <w:lang w:eastAsia="en-CA"/>
        </w:rPr>
        <w:t xml:space="preserve"> AA, </w:t>
      </w:r>
      <w:proofErr w:type="spellStart"/>
      <w:r w:rsidRPr="005B6BEF">
        <w:rPr>
          <w:rFonts w:asciiTheme="minorHAnsi" w:hAnsiTheme="minorHAnsi" w:cstheme="majorBidi"/>
          <w:color w:val="000000" w:themeColor="text1"/>
          <w:lang w:eastAsia="en-CA"/>
        </w:rPr>
        <w:t>Bagherpour</w:t>
      </w:r>
      <w:proofErr w:type="spellEnd"/>
      <w:r w:rsidRPr="005B6BEF">
        <w:rPr>
          <w:rFonts w:asciiTheme="minorHAnsi" w:hAnsiTheme="minorHAnsi" w:cstheme="majorBidi"/>
          <w:color w:val="000000" w:themeColor="text1"/>
          <w:lang w:eastAsia="en-CA"/>
        </w:rPr>
        <w:t xml:space="preserve"> G, </w:t>
      </w:r>
      <w:proofErr w:type="spellStart"/>
      <w:r w:rsidRPr="005B6BEF">
        <w:rPr>
          <w:rFonts w:asciiTheme="minorHAnsi" w:hAnsiTheme="minorHAnsi" w:cstheme="majorBidi"/>
          <w:color w:val="000000" w:themeColor="text1"/>
          <w:lang w:eastAsia="en-CA"/>
        </w:rPr>
        <w:t>Khoramabadi</w:t>
      </w:r>
      <w:proofErr w:type="spellEnd"/>
      <w:r w:rsidRPr="005B6BEF">
        <w:rPr>
          <w:rFonts w:asciiTheme="minorHAnsi" w:hAnsiTheme="minorHAnsi" w:cstheme="majorBidi"/>
          <w:color w:val="000000" w:themeColor="text1"/>
          <w:lang w:eastAsia="en-CA"/>
        </w:rPr>
        <w:t xml:space="preserve"> N, </w:t>
      </w:r>
      <w:proofErr w:type="spellStart"/>
      <w:r w:rsidRPr="005B6BEF">
        <w:rPr>
          <w:rFonts w:asciiTheme="minorHAnsi" w:hAnsiTheme="minorHAnsi" w:cstheme="majorBidi"/>
          <w:color w:val="000000" w:themeColor="text1"/>
          <w:lang w:eastAsia="en-CA"/>
        </w:rPr>
        <w:t>Fallah</w:t>
      </w:r>
      <w:proofErr w:type="spellEnd"/>
      <w:r w:rsidRPr="005B6BEF">
        <w:rPr>
          <w:rFonts w:asciiTheme="minorHAnsi" w:hAnsiTheme="minorHAnsi" w:cstheme="majorBidi"/>
          <w:color w:val="000000" w:themeColor="text1"/>
          <w:lang w:eastAsia="en-CA"/>
        </w:rPr>
        <w:t xml:space="preserve"> </w:t>
      </w:r>
      <w:proofErr w:type="spellStart"/>
      <w:r w:rsidRPr="005B6BEF">
        <w:rPr>
          <w:rFonts w:asciiTheme="minorHAnsi" w:hAnsiTheme="minorHAnsi" w:cstheme="majorBidi"/>
          <w:color w:val="000000" w:themeColor="text1"/>
          <w:lang w:eastAsia="en-CA"/>
        </w:rPr>
        <w:t>Mehrabadi</w:t>
      </w:r>
      <w:proofErr w:type="spellEnd"/>
      <w:r w:rsidRPr="005B6BEF">
        <w:rPr>
          <w:rFonts w:asciiTheme="minorHAnsi" w:hAnsiTheme="minorHAnsi" w:cstheme="majorBidi"/>
          <w:color w:val="000000" w:themeColor="text1"/>
          <w:lang w:eastAsia="en-CA"/>
        </w:rPr>
        <w:t xml:space="preserve"> J, </w:t>
      </w:r>
      <w:proofErr w:type="spellStart"/>
      <w:r w:rsidRPr="005B6BEF">
        <w:rPr>
          <w:rFonts w:asciiTheme="minorHAnsi" w:hAnsiTheme="minorHAnsi" w:cstheme="majorBidi"/>
          <w:color w:val="000000" w:themeColor="text1"/>
          <w:lang w:eastAsia="en-CA"/>
        </w:rPr>
        <w:t>Mahdavi</w:t>
      </w:r>
      <w:proofErr w:type="spellEnd"/>
      <w:r w:rsidRPr="005B6BEF">
        <w:rPr>
          <w:rFonts w:asciiTheme="minorHAnsi" w:hAnsiTheme="minorHAnsi" w:cstheme="majorBidi"/>
          <w:color w:val="000000" w:themeColor="text1"/>
          <w:lang w:eastAsia="en-CA"/>
        </w:rPr>
        <w:t xml:space="preserve"> M, </w:t>
      </w:r>
      <w:proofErr w:type="spellStart"/>
      <w:r w:rsidRPr="005B6BEF">
        <w:rPr>
          <w:rFonts w:asciiTheme="minorHAnsi" w:hAnsiTheme="minorHAnsi" w:cstheme="majorBidi"/>
          <w:color w:val="000000" w:themeColor="text1"/>
          <w:lang w:eastAsia="en-CA"/>
        </w:rPr>
        <w:t>Halabian</w:t>
      </w:r>
      <w:proofErr w:type="spellEnd"/>
      <w:r w:rsidRPr="005B6BEF">
        <w:rPr>
          <w:rFonts w:asciiTheme="minorHAnsi" w:hAnsiTheme="minorHAnsi" w:cstheme="majorBidi"/>
          <w:color w:val="000000" w:themeColor="text1"/>
          <w:lang w:eastAsia="en-CA"/>
        </w:rPr>
        <w:t xml:space="preserve"> R, Amin M, </w:t>
      </w:r>
      <w:proofErr w:type="spellStart"/>
      <w:r w:rsidRPr="005B6BEF">
        <w:rPr>
          <w:rFonts w:asciiTheme="minorHAnsi" w:hAnsiTheme="minorHAnsi" w:cstheme="majorBidi"/>
          <w:color w:val="000000" w:themeColor="text1"/>
          <w:lang w:eastAsia="en-CA"/>
        </w:rPr>
        <w:t>Izadi</w:t>
      </w:r>
      <w:proofErr w:type="spellEnd"/>
      <w:r w:rsidRPr="005B6BEF">
        <w:rPr>
          <w:rFonts w:asciiTheme="minorHAnsi" w:hAnsiTheme="minorHAnsi" w:cstheme="majorBidi"/>
          <w:color w:val="000000" w:themeColor="text1"/>
          <w:lang w:eastAsia="en-CA"/>
        </w:rPr>
        <w:t xml:space="preserve"> </w:t>
      </w:r>
      <w:proofErr w:type="spellStart"/>
      <w:r w:rsidRPr="005B6BEF">
        <w:rPr>
          <w:rFonts w:asciiTheme="minorHAnsi" w:hAnsiTheme="minorHAnsi" w:cstheme="majorBidi"/>
          <w:color w:val="000000" w:themeColor="text1"/>
          <w:lang w:eastAsia="en-CA"/>
        </w:rPr>
        <w:t>Mobarakeh</w:t>
      </w:r>
      <w:proofErr w:type="spellEnd"/>
      <w:r w:rsidRPr="005B6BEF">
        <w:rPr>
          <w:rFonts w:asciiTheme="minorHAnsi" w:hAnsiTheme="minorHAnsi" w:cstheme="majorBidi"/>
          <w:color w:val="000000" w:themeColor="text1"/>
          <w:lang w:eastAsia="en-CA"/>
        </w:rPr>
        <w:t xml:space="preserve"> J, </w:t>
      </w:r>
      <w:proofErr w:type="spellStart"/>
      <w:r w:rsidRPr="005B6BEF">
        <w:rPr>
          <w:rFonts w:asciiTheme="minorHAnsi" w:hAnsiTheme="minorHAnsi" w:cstheme="majorBidi"/>
          <w:color w:val="000000" w:themeColor="text1"/>
          <w:lang w:eastAsia="en-CA"/>
        </w:rPr>
        <w:t>Einollahi</w:t>
      </w:r>
      <w:proofErr w:type="spellEnd"/>
      <w:r w:rsidRPr="005B6BEF">
        <w:rPr>
          <w:rFonts w:asciiTheme="minorHAnsi" w:hAnsiTheme="minorHAnsi" w:cstheme="majorBidi"/>
          <w:color w:val="000000" w:themeColor="text1"/>
          <w:lang w:eastAsia="en-CA"/>
        </w:rPr>
        <w:t xml:space="preserve"> B. </w:t>
      </w:r>
      <w:hyperlink r:id="rId13" w:history="1">
        <w:r w:rsidRPr="005B6BEF">
          <w:rPr>
            <w:rFonts w:asciiTheme="minorHAnsi" w:hAnsiTheme="minorHAnsi" w:cstheme="majorBidi"/>
            <w:color w:val="000000" w:themeColor="text1"/>
            <w:lang w:eastAsia="en-CA"/>
          </w:rPr>
          <w:t xml:space="preserve">Cellular immunity survey against urinary tract infection using </w:t>
        </w:r>
        <w:proofErr w:type="spellStart"/>
        <w:r w:rsidRPr="005B6BEF">
          <w:rPr>
            <w:rFonts w:asciiTheme="minorHAnsi" w:hAnsiTheme="minorHAnsi" w:cstheme="majorBidi"/>
            <w:color w:val="000000" w:themeColor="text1"/>
            <w:lang w:eastAsia="en-CA"/>
          </w:rPr>
          <w:t>pVAX</w:t>
        </w:r>
        <w:proofErr w:type="spellEnd"/>
        <w:r w:rsidRPr="005B6BEF">
          <w:rPr>
            <w:rFonts w:asciiTheme="minorHAnsi" w:hAnsiTheme="minorHAnsi" w:cstheme="majorBidi"/>
            <w:color w:val="000000" w:themeColor="text1"/>
            <w:lang w:eastAsia="en-CA"/>
          </w:rPr>
          <w:t>/</w:t>
        </w:r>
        <w:proofErr w:type="spellStart"/>
        <w:r w:rsidRPr="005B6BEF">
          <w:rPr>
            <w:rFonts w:asciiTheme="minorHAnsi" w:hAnsiTheme="minorHAnsi" w:cstheme="majorBidi"/>
            <w:color w:val="000000" w:themeColor="text1"/>
            <w:lang w:eastAsia="en-CA"/>
          </w:rPr>
          <w:t>fimH</w:t>
        </w:r>
        <w:proofErr w:type="spellEnd"/>
        <w:r w:rsidRPr="005B6BEF">
          <w:rPr>
            <w:rFonts w:asciiTheme="minorHAnsi" w:hAnsiTheme="minorHAnsi" w:cstheme="majorBidi"/>
            <w:color w:val="000000" w:themeColor="text1"/>
            <w:lang w:eastAsia="en-CA"/>
          </w:rPr>
          <w:t xml:space="preserve"> cassette with mammalian and wild type codon usage as a DNA vaccine.</w:t>
        </w:r>
      </w:hyperlink>
      <w:r w:rsidRPr="005B6BEF">
        <w:rPr>
          <w:rFonts w:asciiTheme="minorHAnsi" w:hAnsiTheme="minorHAnsi" w:cstheme="majorBidi"/>
          <w:color w:val="000000" w:themeColor="text1"/>
          <w:lang w:eastAsia="en-CA"/>
        </w:rPr>
        <w:t xml:space="preserve"> </w:t>
      </w:r>
      <w:proofErr w:type="spellStart"/>
      <w:r w:rsidRPr="005B6BEF">
        <w:rPr>
          <w:rFonts w:asciiTheme="minorHAnsi" w:hAnsiTheme="minorHAnsi" w:cstheme="majorBidi"/>
          <w:i/>
          <w:iCs/>
          <w:color w:val="000000" w:themeColor="text1"/>
          <w:lang w:eastAsia="en-CA"/>
        </w:rPr>
        <w:t>Clin</w:t>
      </w:r>
      <w:proofErr w:type="spellEnd"/>
      <w:r w:rsidRPr="005B6BEF">
        <w:rPr>
          <w:rFonts w:asciiTheme="minorHAnsi" w:hAnsiTheme="minorHAnsi" w:cstheme="majorBidi"/>
          <w:i/>
          <w:iCs/>
          <w:color w:val="000000" w:themeColor="text1"/>
          <w:lang w:eastAsia="en-CA"/>
        </w:rPr>
        <w:t xml:space="preserve"> </w:t>
      </w:r>
      <w:proofErr w:type="spellStart"/>
      <w:r w:rsidRPr="005B6BEF">
        <w:rPr>
          <w:rFonts w:asciiTheme="minorHAnsi" w:hAnsiTheme="minorHAnsi" w:cstheme="majorBidi"/>
          <w:i/>
          <w:iCs/>
          <w:color w:val="000000" w:themeColor="text1"/>
          <w:lang w:eastAsia="en-CA"/>
        </w:rPr>
        <w:t>Exp</w:t>
      </w:r>
      <w:proofErr w:type="spellEnd"/>
      <w:r w:rsidRPr="005B6BEF">
        <w:rPr>
          <w:rFonts w:asciiTheme="minorHAnsi" w:hAnsiTheme="minorHAnsi" w:cstheme="majorBidi"/>
          <w:i/>
          <w:iCs/>
          <w:color w:val="000000" w:themeColor="text1"/>
          <w:lang w:eastAsia="en-CA"/>
        </w:rPr>
        <w:t xml:space="preserve"> Vaccine Res</w:t>
      </w:r>
      <w:r w:rsidRPr="005B6BEF">
        <w:rPr>
          <w:rFonts w:asciiTheme="minorHAnsi" w:hAnsiTheme="minorHAnsi" w:cstheme="majorBidi"/>
          <w:color w:val="000000" w:themeColor="text1"/>
          <w:lang w:eastAsia="en-CA"/>
        </w:rPr>
        <w:t>. Jul; 3(2): 185-93.</w:t>
      </w:r>
    </w:p>
    <w:p w:rsidR="00057936" w:rsidRPr="005B6BEF" w:rsidRDefault="00D61FA3" w:rsidP="005B6BEF">
      <w:pPr>
        <w:rPr>
          <w:rFonts w:asciiTheme="minorHAnsi" w:hAnsiTheme="minorHAnsi" w:cstheme="majorBidi"/>
          <w:color w:val="000000"/>
        </w:rPr>
      </w:pPr>
      <w:proofErr w:type="spellStart"/>
      <w:r w:rsidRPr="005B6BEF">
        <w:rPr>
          <w:rFonts w:asciiTheme="minorHAnsi" w:hAnsiTheme="minorHAnsi" w:cstheme="majorBidi"/>
          <w:color w:val="000000" w:themeColor="text1"/>
          <w:lang w:eastAsia="en-CA"/>
        </w:rPr>
        <w:t>Yahaghi</w:t>
      </w:r>
      <w:proofErr w:type="spellEnd"/>
      <w:r w:rsidRPr="005B6BEF">
        <w:rPr>
          <w:rFonts w:asciiTheme="minorHAnsi" w:hAnsiTheme="minorHAnsi" w:cstheme="majorBidi"/>
          <w:color w:val="000000" w:themeColor="text1"/>
          <w:lang w:eastAsia="en-CA"/>
        </w:rPr>
        <w:t xml:space="preserve"> E, </w:t>
      </w:r>
      <w:proofErr w:type="spellStart"/>
      <w:r w:rsidRPr="005B6BEF">
        <w:rPr>
          <w:rFonts w:asciiTheme="minorHAnsi" w:hAnsiTheme="minorHAnsi" w:cstheme="majorBidi"/>
          <w:color w:val="000000" w:themeColor="text1"/>
          <w:lang w:eastAsia="en-CA"/>
        </w:rPr>
        <w:t>Imani</w:t>
      </w:r>
      <w:proofErr w:type="spellEnd"/>
      <w:r w:rsidRPr="005B6BEF">
        <w:rPr>
          <w:rFonts w:asciiTheme="minorHAnsi" w:hAnsiTheme="minorHAnsi" w:cstheme="majorBidi"/>
          <w:color w:val="000000" w:themeColor="text1"/>
          <w:lang w:eastAsia="en-CA"/>
        </w:rPr>
        <w:t xml:space="preserve"> </w:t>
      </w:r>
      <w:proofErr w:type="spellStart"/>
      <w:r w:rsidRPr="005B6BEF">
        <w:rPr>
          <w:rFonts w:asciiTheme="minorHAnsi" w:hAnsiTheme="minorHAnsi" w:cstheme="majorBidi"/>
          <w:color w:val="000000" w:themeColor="text1"/>
          <w:lang w:eastAsia="en-CA"/>
        </w:rPr>
        <w:t>Fooladi</w:t>
      </w:r>
      <w:proofErr w:type="spellEnd"/>
      <w:r w:rsidRPr="005B6BEF">
        <w:rPr>
          <w:rFonts w:asciiTheme="minorHAnsi" w:hAnsiTheme="minorHAnsi" w:cstheme="majorBidi"/>
          <w:color w:val="000000" w:themeColor="text1"/>
          <w:lang w:eastAsia="en-CA"/>
        </w:rPr>
        <w:t xml:space="preserve"> AA, Amin M, </w:t>
      </w:r>
      <w:proofErr w:type="spellStart"/>
      <w:r w:rsidRPr="005B6BEF">
        <w:rPr>
          <w:rFonts w:asciiTheme="minorHAnsi" w:hAnsiTheme="minorHAnsi" w:cstheme="majorBidi"/>
          <w:color w:val="000000" w:themeColor="text1"/>
          <w:lang w:eastAsia="en-CA"/>
        </w:rPr>
        <w:t>Mirnejad</w:t>
      </w:r>
      <w:proofErr w:type="spellEnd"/>
      <w:r w:rsidRPr="005B6BEF">
        <w:rPr>
          <w:rFonts w:asciiTheme="minorHAnsi" w:hAnsiTheme="minorHAnsi" w:cstheme="majorBidi"/>
          <w:color w:val="000000" w:themeColor="text1"/>
          <w:lang w:eastAsia="en-CA"/>
        </w:rPr>
        <w:t xml:space="preserve"> R, </w:t>
      </w:r>
      <w:proofErr w:type="spellStart"/>
      <w:r w:rsidRPr="005B6BEF">
        <w:rPr>
          <w:rFonts w:asciiTheme="minorHAnsi" w:hAnsiTheme="minorHAnsi" w:cstheme="majorBidi"/>
          <w:color w:val="000000" w:themeColor="text1"/>
          <w:lang w:eastAsia="en-CA"/>
        </w:rPr>
        <w:t>Nezamzade</w:t>
      </w:r>
      <w:proofErr w:type="spellEnd"/>
      <w:r w:rsidRPr="005B6BEF">
        <w:rPr>
          <w:rFonts w:asciiTheme="minorHAnsi" w:hAnsiTheme="minorHAnsi" w:cstheme="majorBidi"/>
          <w:color w:val="000000" w:themeColor="text1"/>
          <w:lang w:eastAsia="en-CA"/>
        </w:rPr>
        <w:t xml:space="preserve"> R, Amani J. 2014. </w:t>
      </w:r>
      <w:hyperlink r:id="rId14" w:history="1">
        <w:r w:rsidRPr="005B6BEF">
          <w:rPr>
            <w:rFonts w:asciiTheme="minorHAnsi" w:hAnsiTheme="minorHAnsi" w:cstheme="majorBidi"/>
            <w:color w:val="000000" w:themeColor="text1"/>
            <w:lang w:eastAsia="en-CA"/>
          </w:rPr>
          <w:t xml:space="preserve">Detection of class I </w:t>
        </w:r>
        <w:proofErr w:type="spellStart"/>
        <w:r w:rsidRPr="005B6BEF">
          <w:rPr>
            <w:rFonts w:asciiTheme="minorHAnsi" w:hAnsiTheme="minorHAnsi" w:cstheme="majorBidi"/>
            <w:color w:val="000000" w:themeColor="text1"/>
            <w:lang w:eastAsia="en-CA"/>
          </w:rPr>
          <w:t>integrons</w:t>
        </w:r>
        <w:proofErr w:type="spellEnd"/>
        <w:r w:rsidRPr="005B6BEF">
          <w:rPr>
            <w:rFonts w:asciiTheme="minorHAnsi" w:hAnsiTheme="minorHAnsi" w:cstheme="majorBidi"/>
            <w:color w:val="000000" w:themeColor="text1"/>
            <w:lang w:eastAsia="en-CA"/>
          </w:rPr>
          <w:t xml:space="preserve"> in </w:t>
        </w:r>
        <w:proofErr w:type="spellStart"/>
        <w:r w:rsidRPr="005B6BEF">
          <w:rPr>
            <w:rFonts w:asciiTheme="minorHAnsi" w:hAnsiTheme="minorHAnsi" w:cstheme="majorBidi"/>
            <w:i/>
            <w:iCs/>
            <w:color w:val="000000" w:themeColor="text1"/>
            <w:lang w:eastAsia="en-CA"/>
          </w:rPr>
          <w:t>Staphyloacoccus</w:t>
        </w:r>
        <w:proofErr w:type="spellEnd"/>
        <w:r w:rsidRPr="005B6BEF">
          <w:rPr>
            <w:rFonts w:asciiTheme="minorHAnsi" w:hAnsiTheme="minorHAnsi" w:cstheme="majorBidi"/>
            <w:i/>
            <w:iCs/>
            <w:color w:val="000000" w:themeColor="text1"/>
            <w:lang w:eastAsia="en-CA"/>
          </w:rPr>
          <w:t xml:space="preserve"> </w:t>
        </w:r>
        <w:proofErr w:type="spellStart"/>
        <w:r w:rsidRPr="005B6BEF">
          <w:rPr>
            <w:rFonts w:asciiTheme="minorHAnsi" w:hAnsiTheme="minorHAnsi" w:cstheme="majorBidi"/>
            <w:i/>
            <w:iCs/>
            <w:color w:val="000000" w:themeColor="text1"/>
            <w:lang w:eastAsia="en-CA"/>
          </w:rPr>
          <w:t>aureus</w:t>
        </w:r>
        <w:proofErr w:type="spellEnd"/>
        <w:r w:rsidRPr="005B6BEF">
          <w:rPr>
            <w:rFonts w:asciiTheme="minorHAnsi" w:hAnsiTheme="minorHAnsi" w:cstheme="majorBidi"/>
            <w:color w:val="000000" w:themeColor="text1"/>
            <w:lang w:eastAsia="en-CA"/>
          </w:rPr>
          <w:t xml:space="preserve"> isolated from clinical samples.</w:t>
        </w:r>
      </w:hyperlink>
      <w:r w:rsidRPr="005B6BEF">
        <w:rPr>
          <w:rFonts w:asciiTheme="minorHAnsi" w:hAnsiTheme="minorHAnsi" w:cstheme="majorBidi"/>
          <w:color w:val="000000" w:themeColor="text1"/>
          <w:lang w:eastAsia="en-CA"/>
        </w:rPr>
        <w:t xml:space="preserve"> </w:t>
      </w:r>
      <w:r w:rsidRPr="005B6BEF">
        <w:rPr>
          <w:rFonts w:asciiTheme="minorHAnsi" w:hAnsiTheme="minorHAnsi" w:cstheme="majorBidi"/>
          <w:i/>
          <w:iCs/>
          <w:color w:val="000000" w:themeColor="text1"/>
          <w:lang w:eastAsia="en-CA"/>
        </w:rPr>
        <w:t>Iran Red Crescent Med J</w:t>
      </w:r>
      <w:r w:rsidRPr="005B6BEF">
        <w:rPr>
          <w:rFonts w:asciiTheme="minorHAnsi" w:hAnsiTheme="minorHAnsi" w:cstheme="majorBidi"/>
          <w:color w:val="000000" w:themeColor="text1"/>
          <w:lang w:eastAsia="en-CA"/>
        </w:rPr>
        <w:t>. Nov 10</w:t>
      </w:r>
      <w:proofErr w:type="gramStart"/>
      <w:r w:rsidRPr="005B6BEF">
        <w:rPr>
          <w:rFonts w:asciiTheme="minorHAnsi" w:hAnsiTheme="minorHAnsi" w:cstheme="majorBidi"/>
          <w:color w:val="000000" w:themeColor="text1"/>
          <w:lang w:eastAsia="en-CA"/>
        </w:rPr>
        <w:t>;16</w:t>
      </w:r>
      <w:proofErr w:type="gramEnd"/>
      <w:r w:rsidRPr="005B6BEF">
        <w:rPr>
          <w:rFonts w:asciiTheme="minorHAnsi" w:hAnsiTheme="minorHAnsi" w:cstheme="majorBidi"/>
          <w:color w:val="000000" w:themeColor="text1"/>
          <w:lang w:eastAsia="en-CA"/>
        </w:rPr>
        <w:t>(11).</w:t>
      </w:r>
      <w:r w:rsidR="00057936" w:rsidRPr="005B6BEF">
        <w:rPr>
          <w:rFonts w:asciiTheme="minorHAnsi" w:hAnsiTheme="minorHAnsi" w:cstheme="majorBidi"/>
          <w:color w:val="000000"/>
        </w:rPr>
        <w:t xml:space="preserve"> </w:t>
      </w:r>
    </w:p>
    <w:p w:rsidR="0006403C" w:rsidRPr="005B6BEF" w:rsidRDefault="0006403C" w:rsidP="005B6BEF">
      <w:pPr>
        <w:rPr>
          <w:rFonts w:asciiTheme="minorHAnsi" w:hAnsiTheme="minorHAnsi" w:cstheme="majorBidi"/>
          <w:color w:val="000000"/>
        </w:rPr>
      </w:pPr>
      <w:proofErr w:type="spellStart"/>
      <w:r w:rsidRPr="005B6BEF">
        <w:rPr>
          <w:rFonts w:asciiTheme="minorHAnsi" w:hAnsiTheme="minorHAnsi" w:cstheme="majorBidi"/>
          <w:color w:val="000000"/>
          <w:shd w:val="clear" w:color="auto" w:fill="FFFFFF"/>
        </w:rPr>
        <w:lastRenderedPageBreak/>
        <w:t>Qaraaty</w:t>
      </w:r>
      <w:proofErr w:type="spellEnd"/>
      <w:r w:rsidRPr="005B6BEF">
        <w:rPr>
          <w:rFonts w:asciiTheme="minorHAnsi" w:hAnsiTheme="minorHAnsi" w:cstheme="majorBidi"/>
          <w:color w:val="000000"/>
          <w:shd w:val="clear" w:color="auto" w:fill="FFFFFF"/>
        </w:rPr>
        <w:t xml:space="preserve"> M, </w:t>
      </w:r>
      <w:proofErr w:type="spellStart"/>
      <w:r w:rsidRPr="005B6BEF">
        <w:rPr>
          <w:rFonts w:asciiTheme="minorHAnsi" w:hAnsiTheme="minorHAnsi" w:cstheme="majorBidi"/>
          <w:color w:val="000000"/>
          <w:shd w:val="clear" w:color="auto" w:fill="FFFFFF"/>
        </w:rPr>
        <w:t>Kamali</w:t>
      </w:r>
      <w:proofErr w:type="spellEnd"/>
      <w:r w:rsidRPr="005B6BEF">
        <w:rPr>
          <w:rFonts w:asciiTheme="minorHAnsi" w:hAnsiTheme="minorHAnsi" w:cstheme="majorBidi"/>
          <w:color w:val="000000"/>
          <w:shd w:val="clear" w:color="auto" w:fill="FFFFFF"/>
        </w:rPr>
        <w:t xml:space="preserve"> SH, </w:t>
      </w:r>
      <w:proofErr w:type="spellStart"/>
      <w:r w:rsidRPr="005B6BEF">
        <w:rPr>
          <w:rFonts w:asciiTheme="minorHAnsi" w:hAnsiTheme="minorHAnsi" w:cstheme="majorBidi"/>
          <w:color w:val="000000"/>
          <w:shd w:val="clear" w:color="auto" w:fill="FFFFFF"/>
        </w:rPr>
        <w:t>Dabaghian</w:t>
      </w:r>
      <w:proofErr w:type="spellEnd"/>
      <w:r w:rsidRPr="005B6BEF">
        <w:rPr>
          <w:rFonts w:asciiTheme="minorHAnsi" w:hAnsiTheme="minorHAnsi" w:cstheme="majorBidi"/>
          <w:color w:val="000000"/>
          <w:shd w:val="clear" w:color="auto" w:fill="FFFFFF"/>
        </w:rPr>
        <w:t xml:space="preserve"> FH, </w:t>
      </w:r>
      <w:proofErr w:type="spellStart"/>
      <w:r w:rsidRPr="005B6BEF">
        <w:rPr>
          <w:rFonts w:asciiTheme="minorHAnsi" w:hAnsiTheme="minorHAnsi" w:cstheme="majorBidi"/>
          <w:color w:val="000000"/>
          <w:shd w:val="clear" w:color="auto" w:fill="FFFFFF"/>
        </w:rPr>
        <w:t>Zafarghandi</w:t>
      </w:r>
      <w:proofErr w:type="spellEnd"/>
      <w:r w:rsidRPr="005B6BEF">
        <w:rPr>
          <w:rFonts w:asciiTheme="minorHAnsi" w:hAnsiTheme="minorHAnsi" w:cstheme="majorBidi"/>
          <w:color w:val="000000"/>
          <w:shd w:val="clear" w:color="auto" w:fill="FFFFFF"/>
        </w:rPr>
        <w:t xml:space="preserve"> N, </w:t>
      </w:r>
      <w:proofErr w:type="spellStart"/>
      <w:r w:rsidRPr="005B6BEF">
        <w:rPr>
          <w:rFonts w:asciiTheme="minorHAnsi" w:hAnsiTheme="minorHAnsi" w:cstheme="majorBidi"/>
          <w:color w:val="000000"/>
          <w:shd w:val="clear" w:color="auto" w:fill="FFFFFF"/>
        </w:rPr>
        <w:t>Mokaberinejad</w:t>
      </w:r>
      <w:proofErr w:type="spellEnd"/>
      <w:r w:rsidRPr="005B6BEF">
        <w:rPr>
          <w:rFonts w:asciiTheme="minorHAnsi" w:hAnsiTheme="minorHAnsi" w:cstheme="majorBidi"/>
          <w:color w:val="000000"/>
          <w:shd w:val="clear" w:color="auto" w:fill="FFFFFF"/>
        </w:rPr>
        <w:t xml:space="preserve"> R, </w:t>
      </w:r>
      <w:proofErr w:type="spellStart"/>
      <w:r w:rsidRPr="005B6BEF">
        <w:rPr>
          <w:rFonts w:asciiTheme="minorHAnsi" w:hAnsiTheme="minorHAnsi" w:cstheme="majorBidi"/>
          <w:color w:val="000000"/>
          <w:shd w:val="clear" w:color="auto" w:fill="FFFFFF"/>
        </w:rPr>
        <w:t>Mobli</w:t>
      </w:r>
      <w:proofErr w:type="spellEnd"/>
      <w:r w:rsidRPr="005B6BEF">
        <w:rPr>
          <w:rFonts w:asciiTheme="minorHAnsi" w:hAnsiTheme="minorHAnsi" w:cstheme="majorBidi"/>
          <w:color w:val="000000"/>
          <w:shd w:val="clear" w:color="auto" w:fill="FFFFFF"/>
        </w:rPr>
        <w:t xml:space="preserve"> M, Amin G, </w:t>
      </w:r>
      <w:proofErr w:type="spellStart"/>
      <w:r w:rsidRPr="005B6BEF">
        <w:rPr>
          <w:rFonts w:asciiTheme="minorHAnsi" w:hAnsiTheme="minorHAnsi" w:cstheme="majorBidi"/>
          <w:color w:val="000000"/>
          <w:shd w:val="clear" w:color="auto" w:fill="FFFFFF"/>
        </w:rPr>
        <w:t>Naseri</w:t>
      </w:r>
      <w:proofErr w:type="spellEnd"/>
      <w:r w:rsidRPr="005B6BEF">
        <w:rPr>
          <w:rFonts w:asciiTheme="minorHAnsi" w:hAnsiTheme="minorHAnsi" w:cstheme="majorBidi"/>
          <w:color w:val="000000"/>
          <w:shd w:val="clear" w:color="auto" w:fill="FFFFFF"/>
        </w:rPr>
        <w:t xml:space="preserve"> M, </w:t>
      </w:r>
      <w:proofErr w:type="spellStart"/>
      <w:r w:rsidRPr="005B6BEF">
        <w:rPr>
          <w:rFonts w:asciiTheme="minorHAnsi" w:hAnsiTheme="minorHAnsi" w:cstheme="majorBidi"/>
          <w:color w:val="000000"/>
          <w:shd w:val="clear" w:color="auto" w:fill="FFFFFF"/>
        </w:rPr>
        <w:t>Kamalinejad</w:t>
      </w:r>
      <w:proofErr w:type="spellEnd"/>
      <w:r w:rsidRPr="005B6BEF">
        <w:rPr>
          <w:rFonts w:asciiTheme="minorHAnsi" w:hAnsiTheme="minorHAnsi" w:cstheme="majorBidi"/>
          <w:color w:val="000000"/>
          <w:shd w:val="clear" w:color="auto" w:fill="FFFFFF"/>
        </w:rPr>
        <w:t xml:space="preserve"> M, Amin M, </w:t>
      </w:r>
      <w:proofErr w:type="spellStart"/>
      <w:r w:rsidRPr="005B6BEF">
        <w:rPr>
          <w:rFonts w:asciiTheme="minorHAnsi" w:hAnsiTheme="minorHAnsi" w:cstheme="majorBidi"/>
          <w:color w:val="000000"/>
          <w:shd w:val="clear" w:color="auto" w:fill="FFFFFF"/>
        </w:rPr>
        <w:t>Ghaseminejad</w:t>
      </w:r>
      <w:proofErr w:type="spellEnd"/>
      <w:r w:rsidRPr="005B6BEF">
        <w:rPr>
          <w:rFonts w:asciiTheme="minorHAnsi" w:hAnsiTheme="minorHAnsi" w:cstheme="majorBidi"/>
          <w:color w:val="000000"/>
          <w:shd w:val="clear" w:color="auto" w:fill="FFFFFF"/>
        </w:rPr>
        <w:t xml:space="preserve"> A, </w:t>
      </w:r>
      <w:proofErr w:type="spellStart"/>
      <w:r w:rsidRPr="005B6BEF">
        <w:rPr>
          <w:rFonts w:asciiTheme="minorHAnsi" w:hAnsiTheme="minorHAnsi" w:cstheme="majorBidi"/>
          <w:color w:val="000000"/>
          <w:shd w:val="clear" w:color="auto" w:fill="FFFFFF"/>
        </w:rPr>
        <w:t>HosseiniKhabiri</w:t>
      </w:r>
      <w:proofErr w:type="spellEnd"/>
      <w:r w:rsidRPr="005B6BEF">
        <w:rPr>
          <w:rFonts w:asciiTheme="minorHAnsi" w:hAnsiTheme="minorHAnsi" w:cstheme="majorBidi"/>
          <w:color w:val="000000"/>
          <w:shd w:val="clear" w:color="auto" w:fill="FFFFFF"/>
        </w:rPr>
        <w:t xml:space="preserve"> SJ, </w:t>
      </w:r>
      <w:proofErr w:type="spellStart"/>
      <w:r w:rsidRPr="005B6BEF">
        <w:rPr>
          <w:rFonts w:asciiTheme="minorHAnsi" w:hAnsiTheme="minorHAnsi" w:cstheme="majorBidi"/>
          <w:color w:val="000000"/>
          <w:shd w:val="clear" w:color="auto" w:fill="FFFFFF"/>
        </w:rPr>
        <w:t>Talei</w:t>
      </w:r>
      <w:proofErr w:type="spellEnd"/>
      <w:r w:rsidRPr="005B6BEF">
        <w:rPr>
          <w:rFonts w:asciiTheme="minorHAnsi" w:hAnsiTheme="minorHAnsi" w:cstheme="majorBidi"/>
          <w:color w:val="000000"/>
          <w:shd w:val="clear" w:color="auto" w:fill="FFFFFF"/>
        </w:rPr>
        <w:t xml:space="preserve"> D. 2014. </w:t>
      </w:r>
      <w:r w:rsidRPr="005B6BEF">
        <w:rPr>
          <w:rFonts w:asciiTheme="minorHAnsi" w:hAnsiTheme="minorHAnsi" w:cstheme="majorBidi"/>
          <w:shd w:val="clear" w:color="auto" w:fill="FFFFFF"/>
        </w:rPr>
        <w:t>Effect of</w:t>
      </w:r>
      <w:r w:rsidRPr="005B6BEF">
        <w:rPr>
          <w:rStyle w:val="apple-converted-space"/>
          <w:rFonts w:asciiTheme="minorHAnsi" w:hAnsiTheme="minorHAnsi" w:cstheme="majorBidi"/>
          <w:color w:val="642A8F"/>
          <w:shd w:val="clear" w:color="auto" w:fill="FFFFFF"/>
        </w:rPr>
        <w:t> </w:t>
      </w:r>
      <w:r w:rsidRPr="005B6BEF">
        <w:rPr>
          <w:rFonts w:asciiTheme="minorHAnsi" w:hAnsiTheme="minorHAnsi" w:cstheme="majorBidi"/>
          <w:shd w:val="clear" w:color="auto" w:fill="FFFFFF"/>
        </w:rPr>
        <w:t>myrtle</w:t>
      </w:r>
      <w:r w:rsidRPr="005B6BEF">
        <w:rPr>
          <w:rStyle w:val="apple-converted-space"/>
          <w:rFonts w:asciiTheme="minorHAnsi" w:hAnsiTheme="minorHAnsi" w:cstheme="majorBidi"/>
          <w:color w:val="642A8F"/>
          <w:shd w:val="clear" w:color="auto" w:fill="FFFFFF"/>
        </w:rPr>
        <w:t> </w:t>
      </w:r>
      <w:r w:rsidRPr="005B6BEF">
        <w:rPr>
          <w:rFonts w:asciiTheme="minorHAnsi" w:hAnsiTheme="minorHAnsi" w:cstheme="majorBidi"/>
          <w:shd w:val="clear" w:color="auto" w:fill="FFFFFF"/>
        </w:rPr>
        <w:t>fruit</w:t>
      </w:r>
      <w:r w:rsidRPr="005B6BEF">
        <w:rPr>
          <w:rStyle w:val="apple-converted-space"/>
          <w:rFonts w:asciiTheme="minorHAnsi" w:hAnsiTheme="minorHAnsi" w:cstheme="majorBidi"/>
          <w:color w:val="642A8F"/>
          <w:shd w:val="clear" w:color="auto" w:fill="FFFFFF"/>
        </w:rPr>
        <w:t> </w:t>
      </w:r>
      <w:r w:rsidRPr="005B6BEF">
        <w:rPr>
          <w:rFonts w:asciiTheme="minorHAnsi" w:hAnsiTheme="minorHAnsi" w:cstheme="majorBidi"/>
          <w:shd w:val="clear" w:color="auto" w:fill="FFFFFF"/>
        </w:rPr>
        <w:t>syrup</w:t>
      </w:r>
      <w:r w:rsidRPr="005B6BEF">
        <w:rPr>
          <w:rStyle w:val="apple-converted-space"/>
          <w:rFonts w:asciiTheme="minorHAnsi" w:hAnsiTheme="minorHAnsi" w:cstheme="majorBidi"/>
          <w:color w:val="642A8F"/>
          <w:shd w:val="clear" w:color="auto" w:fill="FFFFFF"/>
        </w:rPr>
        <w:t> </w:t>
      </w:r>
      <w:r w:rsidRPr="005B6BEF">
        <w:rPr>
          <w:rFonts w:asciiTheme="minorHAnsi" w:hAnsiTheme="minorHAnsi" w:cstheme="majorBidi"/>
          <w:shd w:val="clear" w:color="auto" w:fill="FFFFFF"/>
        </w:rPr>
        <w:t>on abnormal uterine bleeding: a randomized double-blind, placebo-controlled pilot study.</w:t>
      </w:r>
      <w:r w:rsidRPr="005B6BEF">
        <w:rPr>
          <w:rFonts w:asciiTheme="minorHAnsi" w:hAnsiTheme="minorHAnsi" w:cstheme="majorBidi"/>
          <w:color w:val="000000"/>
        </w:rPr>
        <w:t xml:space="preserve"> </w:t>
      </w:r>
      <w:proofErr w:type="gramStart"/>
      <w:r w:rsidRPr="005B6BEF">
        <w:rPr>
          <w:rStyle w:val="jrnl"/>
          <w:rFonts w:asciiTheme="minorHAnsi" w:hAnsiTheme="minorHAnsi" w:cstheme="majorBidi"/>
          <w:shd w:val="clear" w:color="auto" w:fill="FFFFFF"/>
        </w:rPr>
        <w:t>Daru</w:t>
      </w:r>
      <w:r w:rsidRPr="005B6BEF">
        <w:rPr>
          <w:rFonts w:asciiTheme="minorHAnsi" w:hAnsiTheme="minorHAnsi" w:cstheme="majorBidi"/>
          <w:color w:val="000000"/>
          <w:shd w:val="clear" w:color="auto" w:fill="FFFFFF"/>
        </w:rPr>
        <w:t>.</w:t>
      </w:r>
      <w:proofErr w:type="gramEnd"/>
      <w:r w:rsidRPr="005B6BEF">
        <w:rPr>
          <w:rFonts w:asciiTheme="minorHAnsi" w:hAnsiTheme="minorHAnsi" w:cstheme="majorBidi"/>
          <w:color w:val="000000"/>
          <w:shd w:val="clear" w:color="auto" w:fill="FFFFFF"/>
        </w:rPr>
        <w:t xml:space="preserve"> </w:t>
      </w:r>
      <w:r w:rsidR="006446AC" w:rsidRPr="005B6BEF">
        <w:rPr>
          <w:rFonts w:asciiTheme="minorHAnsi" w:hAnsiTheme="minorHAnsi" w:cstheme="majorBidi"/>
          <w:color w:val="000000"/>
          <w:shd w:val="clear" w:color="auto" w:fill="FFFFFF"/>
        </w:rPr>
        <w:t>2(</w:t>
      </w:r>
      <w:r w:rsidRPr="005B6BEF">
        <w:rPr>
          <w:rFonts w:asciiTheme="minorHAnsi" w:hAnsiTheme="minorHAnsi" w:cstheme="majorBidi"/>
          <w:color w:val="000000"/>
          <w:shd w:val="clear" w:color="auto" w:fill="FFFFFF"/>
        </w:rPr>
        <w:t>22</w:t>
      </w:r>
      <w:r w:rsidR="006446AC" w:rsidRPr="005B6BEF">
        <w:rPr>
          <w:rFonts w:asciiTheme="minorHAnsi" w:hAnsiTheme="minorHAnsi" w:cstheme="majorBidi"/>
          <w:color w:val="000000"/>
          <w:shd w:val="clear" w:color="auto" w:fill="FFFFFF"/>
        </w:rPr>
        <w:t>)</w:t>
      </w:r>
      <w:r w:rsidRPr="005B6BEF">
        <w:rPr>
          <w:rFonts w:asciiTheme="minorHAnsi" w:hAnsiTheme="minorHAnsi" w:cstheme="majorBidi"/>
          <w:color w:val="000000"/>
          <w:shd w:val="clear" w:color="auto" w:fill="FFFFFF"/>
        </w:rPr>
        <w:t>:</w:t>
      </w:r>
      <w:r w:rsidR="006446AC" w:rsidRPr="005B6BEF">
        <w:rPr>
          <w:rFonts w:asciiTheme="minorHAnsi" w:hAnsiTheme="minorHAnsi" w:cstheme="majorBidi"/>
          <w:color w:val="000000"/>
          <w:shd w:val="clear" w:color="auto" w:fill="FFFFFF"/>
        </w:rPr>
        <w:t xml:space="preserve"> </w:t>
      </w:r>
      <w:r w:rsidRPr="005B6BEF">
        <w:rPr>
          <w:rFonts w:asciiTheme="minorHAnsi" w:hAnsiTheme="minorHAnsi" w:cstheme="majorBidi"/>
          <w:color w:val="000000"/>
          <w:shd w:val="clear" w:color="auto" w:fill="FFFFFF"/>
        </w:rPr>
        <w:t>45.</w:t>
      </w:r>
    </w:p>
    <w:p w:rsidR="00D61FA3" w:rsidRPr="005B6BEF" w:rsidRDefault="00AD0B5E" w:rsidP="005B6BEF">
      <w:pPr>
        <w:rPr>
          <w:rFonts w:asciiTheme="minorHAnsi" w:hAnsiTheme="minorHAnsi" w:cstheme="majorBidi"/>
          <w:lang w:eastAsia="en-CA"/>
        </w:rPr>
      </w:pPr>
      <w:proofErr w:type="spellStart"/>
      <w:r w:rsidRPr="005B6BEF">
        <w:rPr>
          <w:rFonts w:asciiTheme="minorHAnsi" w:hAnsiTheme="minorHAnsi" w:cstheme="majorBidi"/>
          <w:lang w:eastAsia="en-CA"/>
        </w:rPr>
        <w:t>Sintsova</w:t>
      </w:r>
      <w:proofErr w:type="spellEnd"/>
      <w:r w:rsidRPr="005B6BEF">
        <w:rPr>
          <w:rFonts w:asciiTheme="minorHAnsi" w:hAnsiTheme="minorHAnsi" w:cstheme="majorBidi"/>
          <w:lang w:eastAsia="en-CA"/>
        </w:rPr>
        <w:t xml:space="preserve"> A, </w:t>
      </w:r>
      <w:proofErr w:type="spellStart"/>
      <w:r w:rsidRPr="005B6BEF">
        <w:rPr>
          <w:rFonts w:asciiTheme="minorHAnsi" w:hAnsiTheme="minorHAnsi" w:cstheme="majorBidi"/>
          <w:lang w:eastAsia="en-CA"/>
        </w:rPr>
        <w:t>Sarantis</w:t>
      </w:r>
      <w:proofErr w:type="spellEnd"/>
      <w:r w:rsidRPr="005B6BEF">
        <w:rPr>
          <w:rFonts w:asciiTheme="minorHAnsi" w:hAnsiTheme="minorHAnsi" w:cstheme="majorBidi"/>
          <w:lang w:eastAsia="en-CA"/>
        </w:rPr>
        <w:t xml:space="preserve"> H, Islam EA, Sun CX, Amin M, Chan CH, </w:t>
      </w:r>
      <w:proofErr w:type="spellStart"/>
      <w:r w:rsidRPr="005B6BEF">
        <w:rPr>
          <w:rFonts w:asciiTheme="minorHAnsi" w:hAnsiTheme="minorHAnsi" w:cstheme="majorBidi"/>
          <w:lang w:eastAsia="en-CA"/>
        </w:rPr>
        <w:t>Stanners</w:t>
      </w:r>
      <w:proofErr w:type="spellEnd"/>
      <w:r w:rsidRPr="005B6BEF">
        <w:rPr>
          <w:rFonts w:asciiTheme="minorHAnsi" w:hAnsiTheme="minorHAnsi" w:cstheme="majorBidi"/>
          <w:lang w:eastAsia="en-CA"/>
        </w:rPr>
        <w:t xml:space="preserve"> CP, </w:t>
      </w:r>
      <w:proofErr w:type="spellStart"/>
      <w:r w:rsidRPr="005B6BEF">
        <w:rPr>
          <w:rFonts w:asciiTheme="minorHAnsi" w:hAnsiTheme="minorHAnsi" w:cstheme="majorBidi"/>
          <w:lang w:eastAsia="en-CA"/>
        </w:rPr>
        <w:t>Glogauer</w:t>
      </w:r>
      <w:proofErr w:type="spellEnd"/>
      <w:r w:rsidRPr="005B6BEF">
        <w:rPr>
          <w:rFonts w:asciiTheme="minorHAnsi" w:hAnsiTheme="minorHAnsi" w:cstheme="majorBidi"/>
          <w:lang w:eastAsia="en-CA"/>
        </w:rPr>
        <w:t xml:space="preserve"> M, Gray-Owen SD. 2014. </w:t>
      </w:r>
      <w:hyperlink r:id="rId15" w:history="1">
        <w:r w:rsidRPr="005B6BEF">
          <w:rPr>
            <w:rFonts w:asciiTheme="minorHAnsi" w:hAnsiTheme="minorHAnsi" w:cstheme="majorBidi"/>
            <w:color w:val="000000" w:themeColor="text1"/>
            <w:lang w:eastAsia="en-CA"/>
          </w:rPr>
          <w:t xml:space="preserve">Global analysis of neutrophil responses to </w:t>
        </w:r>
        <w:r w:rsidRPr="005B6BEF">
          <w:rPr>
            <w:rFonts w:asciiTheme="minorHAnsi" w:hAnsiTheme="minorHAnsi" w:cstheme="majorBidi"/>
            <w:i/>
            <w:iCs/>
            <w:color w:val="000000" w:themeColor="text1"/>
            <w:lang w:eastAsia="en-CA"/>
          </w:rPr>
          <w:t xml:space="preserve">Neisseria </w:t>
        </w:r>
        <w:proofErr w:type="spellStart"/>
        <w:r w:rsidRPr="005B6BEF">
          <w:rPr>
            <w:rFonts w:asciiTheme="minorHAnsi" w:hAnsiTheme="minorHAnsi" w:cstheme="majorBidi"/>
            <w:i/>
            <w:iCs/>
            <w:color w:val="000000" w:themeColor="text1"/>
            <w:lang w:eastAsia="en-CA"/>
          </w:rPr>
          <w:t>gonorrhoeae</w:t>
        </w:r>
        <w:proofErr w:type="spellEnd"/>
        <w:r w:rsidRPr="005B6BEF">
          <w:rPr>
            <w:rFonts w:asciiTheme="minorHAnsi" w:hAnsiTheme="minorHAnsi" w:cstheme="majorBidi"/>
            <w:color w:val="000000" w:themeColor="text1"/>
            <w:lang w:eastAsia="en-CA"/>
          </w:rPr>
          <w:t xml:space="preserve"> reveals a self-propagating inflammatory program.</w:t>
        </w:r>
      </w:hyperlink>
      <w:r w:rsidRPr="005B6BEF">
        <w:rPr>
          <w:rFonts w:asciiTheme="minorHAnsi" w:hAnsiTheme="minorHAnsi" w:cstheme="majorBidi"/>
          <w:color w:val="000000" w:themeColor="text1"/>
          <w:lang w:eastAsia="en-CA"/>
        </w:rPr>
        <w:t xml:space="preserve"> </w:t>
      </w:r>
      <w:proofErr w:type="spellStart"/>
      <w:r w:rsidRPr="005B6BEF">
        <w:rPr>
          <w:rFonts w:asciiTheme="minorHAnsi" w:hAnsiTheme="minorHAnsi" w:cstheme="majorBidi"/>
          <w:i/>
          <w:iCs/>
          <w:color w:val="000000" w:themeColor="text1"/>
          <w:lang w:eastAsia="en-CA"/>
        </w:rPr>
        <w:t>PloS</w:t>
      </w:r>
      <w:proofErr w:type="spellEnd"/>
      <w:r w:rsidRPr="005B6BEF">
        <w:rPr>
          <w:rFonts w:asciiTheme="minorHAnsi" w:hAnsiTheme="minorHAnsi" w:cstheme="majorBidi"/>
          <w:i/>
          <w:iCs/>
          <w:color w:val="000000" w:themeColor="text1"/>
          <w:lang w:eastAsia="en-CA"/>
        </w:rPr>
        <w:t xml:space="preserve"> Pathogen</w:t>
      </w:r>
      <w:r w:rsidRPr="005B6BEF">
        <w:rPr>
          <w:rFonts w:asciiTheme="minorHAnsi" w:hAnsiTheme="minorHAnsi" w:cstheme="majorBidi"/>
          <w:color w:val="000000" w:themeColor="text1"/>
          <w:lang w:eastAsia="en-CA"/>
        </w:rPr>
        <w:t xml:space="preserve">. </w:t>
      </w:r>
      <w:r w:rsidRPr="005B6BEF">
        <w:rPr>
          <w:rFonts w:asciiTheme="minorHAnsi" w:hAnsiTheme="minorHAnsi" w:cstheme="majorBidi"/>
          <w:lang w:eastAsia="en-CA"/>
        </w:rPr>
        <w:t>Sep 4</w:t>
      </w:r>
      <w:proofErr w:type="gramStart"/>
      <w:r w:rsidRPr="005B6BEF">
        <w:rPr>
          <w:rFonts w:asciiTheme="minorHAnsi" w:hAnsiTheme="minorHAnsi" w:cstheme="majorBidi"/>
          <w:lang w:eastAsia="en-CA"/>
        </w:rPr>
        <w:t>;10</w:t>
      </w:r>
      <w:proofErr w:type="gramEnd"/>
      <w:r w:rsidRPr="005B6BEF">
        <w:rPr>
          <w:rFonts w:asciiTheme="minorHAnsi" w:hAnsiTheme="minorHAnsi" w:cstheme="majorBidi"/>
          <w:lang w:eastAsia="en-CA"/>
        </w:rPr>
        <w:t>(9):</w:t>
      </w:r>
    </w:p>
    <w:p w:rsidR="00AD0B5E" w:rsidRPr="005B6BEF" w:rsidRDefault="00DB1F7F" w:rsidP="005B6BEF">
      <w:pPr>
        <w:rPr>
          <w:rFonts w:asciiTheme="minorHAnsi" w:hAnsiTheme="minorHAnsi" w:cstheme="majorBidi"/>
        </w:rPr>
      </w:pPr>
      <w:hyperlink r:id="rId16" w:tooltip="Fatemeh Yousefbeyk" w:history="1">
        <w:proofErr w:type="spellStart"/>
        <w:r w:rsidR="003D55FF" w:rsidRPr="005B6BEF">
          <w:rPr>
            <w:rStyle w:val="Hyperlink"/>
            <w:rFonts w:asciiTheme="minorHAnsi" w:hAnsiTheme="minorHAnsi" w:cstheme="majorBidi"/>
            <w:color w:val="000000" w:themeColor="text1"/>
          </w:rPr>
          <w:t>Yousefbeyk</w:t>
        </w:r>
        <w:proofErr w:type="spellEnd"/>
      </w:hyperlink>
      <w:r w:rsidR="003D55FF" w:rsidRPr="005B6BEF">
        <w:rPr>
          <w:rFonts w:asciiTheme="minorHAnsi" w:hAnsiTheme="minorHAnsi" w:cstheme="majorBidi"/>
        </w:rPr>
        <w:t xml:space="preserve"> F</w:t>
      </w:r>
      <w:r w:rsidR="003D55FF" w:rsidRPr="005B6BEF">
        <w:rPr>
          <w:rFonts w:asciiTheme="minorHAnsi" w:hAnsiTheme="minorHAnsi" w:cstheme="majorBidi"/>
          <w:color w:val="000000" w:themeColor="text1"/>
        </w:rPr>
        <w:t xml:space="preserve">, </w:t>
      </w:r>
      <w:hyperlink r:id="rId17" w:tooltip="Ahmad Reza Gohari" w:history="1">
        <w:proofErr w:type="spellStart"/>
        <w:r w:rsidR="003D55FF" w:rsidRPr="005B6BEF">
          <w:rPr>
            <w:rStyle w:val="Hyperlink"/>
            <w:rFonts w:asciiTheme="minorHAnsi" w:hAnsiTheme="minorHAnsi" w:cstheme="majorBidi"/>
            <w:color w:val="000000" w:themeColor="text1"/>
            <w:u w:val="none"/>
          </w:rPr>
          <w:t>Gohari</w:t>
        </w:r>
        <w:proofErr w:type="spellEnd"/>
      </w:hyperlink>
      <w:r w:rsidR="003D55FF" w:rsidRPr="005B6BEF">
        <w:rPr>
          <w:rFonts w:asciiTheme="minorHAnsi" w:hAnsiTheme="minorHAnsi" w:cstheme="majorBidi"/>
        </w:rPr>
        <w:t xml:space="preserve"> AR</w:t>
      </w:r>
      <w:r w:rsidR="003D55FF" w:rsidRPr="005B6BEF">
        <w:rPr>
          <w:rFonts w:asciiTheme="minorHAnsi" w:hAnsiTheme="minorHAnsi" w:cstheme="majorBidi"/>
          <w:color w:val="000000" w:themeColor="text1"/>
        </w:rPr>
        <w:t xml:space="preserve">, </w:t>
      </w:r>
      <w:hyperlink r:id="rId18" w:tooltip="Zeinabsadat Hashemighahderijani" w:history="1">
        <w:proofErr w:type="spellStart"/>
        <w:r w:rsidR="003D55FF" w:rsidRPr="005B6BEF">
          <w:rPr>
            <w:rStyle w:val="Hyperlink"/>
            <w:rFonts w:asciiTheme="minorHAnsi" w:hAnsiTheme="minorHAnsi" w:cstheme="majorBidi"/>
            <w:color w:val="000000" w:themeColor="text1"/>
          </w:rPr>
          <w:t>Hashemighahderijani</w:t>
        </w:r>
        <w:proofErr w:type="spellEnd"/>
      </w:hyperlink>
      <w:r w:rsidR="003D55FF" w:rsidRPr="005B6BEF">
        <w:rPr>
          <w:rFonts w:asciiTheme="minorHAnsi" w:hAnsiTheme="minorHAnsi" w:cstheme="majorBidi"/>
        </w:rPr>
        <w:t xml:space="preserve"> Z, </w:t>
      </w:r>
      <w:hyperlink r:id="rId19" w:tooltip="Sayed Nasser Ostad" w:history="1">
        <w:proofErr w:type="spellStart"/>
        <w:r w:rsidR="003D55FF" w:rsidRPr="005B6BEF">
          <w:rPr>
            <w:rStyle w:val="Hyperlink"/>
            <w:rFonts w:asciiTheme="minorHAnsi" w:hAnsiTheme="minorHAnsi" w:cstheme="majorBidi"/>
            <w:color w:val="000000" w:themeColor="text1"/>
          </w:rPr>
          <w:t>Ostad</w:t>
        </w:r>
        <w:proofErr w:type="spellEnd"/>
      </w:hyperlink>
      <w:r w:rsidR="003D55FF" w:rsidRPr="005B6BEF">
        <w:rPr>
          <w:rFonts w:asciiTheme="minorHAnsi" w:hAnsiTheme="minorHAnsi" w:cstheme="majorBidi"/>
        </w:rPr>
        <w:t xml:space="preserve"> SN</w:t>
      </w:r>
      <w:r w:rsidR="003D55FF" w:rsidRPr="005B6BEF">
        <w:rPr>
          <w:rFonts w:asciiTheme="minorHAnsi" w:hAnsiTheme="minorHAnsi" w:cstheme="majorBidi"/>
          <w:color w:val="000000" w:themeColor="text1"/>
        </w:rPr>
        <w:t xml:space="preserve">, </w:t>
      </w:r>
      <w:hyperlink r:id="rId20" w:tooltip="Mohamad Hossein Salehi Sourmaghi" w:history="1">
        <w:proofErr w:type="spellStart"/>
        <w:r w:rsidR="003D55FF" w:rsidRPr="005B6BEF">
          <w:rPr>
            <w:rStyle w:val="Hyperlink"/>
            <w:rFonts w:asciiTheme="minorHAnsi" w:hAnsiTheme="minorHAnsi" w:cstheme="majorBidi"/>
            <w:color w:val="000000" w:themeColor="text1"/>
          </w:rPr>
          <w:t>Salehi</w:t>
        </w:r>
        <w:proofErr w:type="spellEnd"/>
        <w:r w:rsidR="003D55FF" w:rsidRPr="005B6BEF">
          <w:rPr>
            <w:rStyle w:val="Hyperlink"/>
            <w:rFonts w:asciiTheme="minorHAnsi" w:hAnsiTheme="minorHAnsi" w:cstheme="majorBidi"/>
            <w:color w:val="000000" w:themeColor="text1"/>
          </w:rPr>
          <w:t xml:space="preserve"> </w:t>
        </w:r>
        <w:proofErr w:type="spellStart"/>
        <w:r w:rsidR="003D55FF" w:rsidRPr="005B6BEF">
          <w:rPr>
            <w:rStyle w:val="Hyperlink"/>
            <w:rFonts w:asciiTheme="minorHAnsi" w:hAnsiTheme="minorHAnsi" w:cstheme="majorBidi"/>
            <w:color w:val="000000" w:themeColor="text1"/>
          </w:rPr>
          <w:t>Sourmaghi</w:t>
        </w:r>
        <w:proofErr w:type="spellEnd"/>
      </w:hyperlink>
      <w:r w:rsidR="003D55FF" w:rsidRPr="005B6BEF">
        <w:rPr>
          <w:rFonts w:asciiTheme="minorHAnsi" w:hAnsiTheme="minorHAnsi" w:cstheme="majorBidi"/>
        </w:rPr>
        <w:t xml:space="preserve"> MH</w:t>
      </w:r>
      <w:r w:rsidR="003D55FF" w:rsidRPr="005B6BEF">
        <w:rPr>
          <w:rFonts w:asciiTheme="minorHAnsi" w:hAnsiTheme="minorHAnsi" w:cstheme="majorBidi"/>
          <w:color w:val="000000" w:themeColor="text1"/>
        </w:rPr>
        <w:t xml:space="preserve">, </w:t>
      </w:r>
      <w:hyperlink r:id="rId21" w:tooltip="Mohsen Amini" w:history="1">
        <w:proofErr w:type="spellStart"/>
        <w:r w:rsidR="003D55FF" w:rsidRPr="005B6BEF">
          <w:rPr>
            <w:rStyle w:val="Hyperlink"/>
            <w:rFonts w:asciiTheme="minorHAnsi" w:hAnsiTheme="minorHAnsi" w:cstheme="majorBidi"/>
            <w:color w:val="000000" w:themeColor="text1"/>
          </w:rPr>
          <w:t>Amini</w:t>
        </w:r>
        <w:proofErr w:type="spellEnd"/>
      </w:hyperlink>
      <w:r w:rsidR="003D55FF" w:rsidRPr="005B6BEF">
        <w:rPr>
          <w:rFonts w:asciiTheme="minorHAnsi" w:hAnsiTheme="minorHAnsi" w:cstheme="majorBidi"/>
        </w:rPr>
        <w:t xml:space="preserve"> M, </w:t>
      </w:r>
      <w:hyperlink r:id="rId22" w:tooltip="Fereshteh Golfakhrabadi" w:history="1">
        <w:proofErr w:type="spellStart"/>
        <w:r w:rsidR="003D55FF" w:rsidRPr="005B6BEF">
          <w:rPr>
            <w:rStyle w:val="Hyperlink"/>
            <w:rFonts w:asciiTheme="minorHAnsi" w:hAnsiTheme="minorHAnsi" w:cstheme="majorBidi"/>
            <w:color w:val="000000" w:themeColor="text1"/>
          </w:rPr>
          <w:t>Golfakhrabadi</w:t>
        </w:r>
        <w:proofErr w:type="spellEnd"/>
      </w:hyperlink>
      <w:r w:rsidR="003D55FF" w:rsidRPr="005B6BEF">
        <w:rPr>
          <w:rFonts w:asciiTheme="minorHAnsi" w:hAnsiTheme="minorHAnsi" w:cstheme="majorBidi"/>
        </w:rPr>
        <w:t xml:space="preserve"> F</w:t>
      </w:r>
      <w:r w:rsidR="003D55FF" w:rsidRPr="005B6BEF">
        <w:rPr>
          <w:rFonts w:asciiTheme="minorHAnsi" w:hAnsiTheme="minorHAnsi" w:cstheme="majorBidi"/>
          <w:color w:val="444444"/>
        </w:rPr>
        <w:t xml:space="preserve">, </w:t>
      </w:r>
      <w:r w:rsidR="003D55FF" w:rsidRPr="005B6BEF">
        <w:rPr>
          <w:rStyle w:val="Strong"/>
          <w:rFonts w:asciiTheme="minorHAnsi" w:hAnsiTheme="minorHAnsi" w:cstheme="majorBidi"/>
          <w:lang w:val="sv-SE"/>
        </w:rPr>
        <w:t>Amin</w:t>
      </w:r>
      <w:r w:rsidR="003D55FF" w:rsidRPr="005B6BEF">
        <w:rPr>
          <w:rStyle w:val="Strong"/>
          <w:rFonts w:asciiTheme="minorHAnsi" w:hAnsiTheme="minorHAnsi" w:cstheme="majorBidi"/>
          <w:bCs w:val="0"/>
          <w:lang w:val="sv-SE"/>
        </w:rPr>
        <w:t xml:space="preserve"> M</w:t>
      </w:r>
      <w:r w:rsidR="003D55FF" w:rsidRPr="005B6BEF">
        <w:rPr>
          <w:rStyle w:val="Strong"/>
          <w:rFonts w:asciiTheme="minorHAnsi" w:hAnsiTheme="minorHAnsi" w:cstheme="majorBidi"/>
          <w:lang w:val="sv-SE"/>
        </w:rPr>
        <w:t xml:space="preserve">, </w:t>
      </w:r>
      <w:r w:rsidR="003D55FF" w:rsidRPr="005B6BEF">
        <w:rPr>
          <w:rFonts w:asciiTheme="minorHAnsi" w:hAnsiTheme="minorHAnsi" w:cstheme="majorBidi"/>
          <w:color w:val="444444"/>
        </w:rPr>
        <w:t xml:space="preserve"> </w:t>
      </w:r>
      <w:hyperlink r:id="rId23" w:tooltip="Hossein Jamalifar" w:history="1">
        <w:proofErr w:type="spellStart"/>
        <w:r w:rsidR="003D55FF" w:rsidRPr="005B6BEF">
          <w:rPr>
            <w:rStyle w:val="Hyperlink"/>
            <w:rFonts w:asciiTheme="minorHAnsi" w:hAnsiTheme="minorHAnsi" w:cstheme="majorBidi"/>
            <w:color w:val="000000" w:themeColor="text1"/>
          </w:rPr>
          <w:t>Jamalifar</w:t>
        </w:r>
        <w:proofErr w:type="spellEnd"/>
      </w:hyperlink>
      <w:r w:rsidR="003D55FF" w:rsidRPr="005B6BEF">
        <w:rPr>
          <w:rFonts w:asciiTheme="minorHAnsi" w:hAnsiTheme="minorHAnsi" w:cstheme="majorBidi"/>
        </w:rPr>
        <w:t xml:space="preserve"> H</w:t>
      </w:r>
      <w:r w:rsidR="003D55FF" w:rsidRPr="005B6BEF">
        <w:rPr>
          <w:rFonts w:asciiTheme="minorHAnsi" w:hAnsiTheme="minorHAnsi" w:cstheme="majorBidi"/>
          <w:color w:val="000000" w:themeColor="text1"/>
        </w:rPr>
        <w:t xml:space="preserve">, </w:t>
      </w:r>
      <w:hyperlink r:id="rId24" w:tooltip="Gholamreza Amin" w:history="1">
        <w:r w:rsidR="003D55FF" w:rsidRPr="005B6BEF">
          <w:rPr>
            <w:rStyle w:val="Hyperlink"/>
            <w:rFonts w:asciiTheme="minorHAnsi" w:hAnsiTheme="minorHAnsi" w:cstheme="majorBidi"/>
            <w:color w:val="000000" w:themeColor="text1"/>
            <w:u w:val="none"/>
          </w:rPr>
          <w:t>Amin</w:t>
        </w:r>
      </w:hyperlink>
      <w:r w:rsidR="003D55FF" w:rsidRPr="005B6BEF">
        <w:rPr>
          <w:rFonts w:asciiTheme="minorHAnsi" w:hAnsiTheme="minorHAnsi" w:cstheme="majorBidi"/>
        </w:rPr>
        <w:t xml:space="preserve"> GR. 2014. </w:t>
      </w:r>
      <w:proofErr w:type="gramStart"/>
      <w:r w:rsidR="003D55FF" w:rsidRPr="005B6BEF">
        <w:rPr>
          <w:rFonts w:asciiTheme="minorHAnsi" w:hAnsiTheme="minorHAnsi" w:cstheme="majorBidi"/>
        </w:rPr>
        <w:t xml:space="preserve">Bioactive </w:t>
      </w:r>
      <w:proofErr w:type="spellStart"/>
      <w:r w:rsidR="00AD0B5E" w:rsidRPr="005B6BEF">
        <w:rPr>
          <w:rFonts w:asciiTheme="minorHAnsi" w:hAnsiTheme="minorHAnsi" w:cstheme="majorBidi"/>
        </w:rPr>
        <w:t>t</w:t>
      </w:r>
      <w:r w:rsidR="003D55FF" w:rsidRPr="005B6BEF">
        <w:rPr>
          <w:rFonts w:asciiTheme="minorHAnsi" w:hAnsiTheme="minorHAnsi" w:cstheme="majorBidi"/>
        </w:rPr>
        <w:t>erpenoids</w:t>
      </w:r>
      <w:proofErr w:type="spellEnd"/>
      <w:r w:rsidR="003D55FF" w:rsidRPr="005B6BEF">
        <w:rPr>
          <w:rFonts w:asciiTheme="minorHAnsi" w:hAnsiTheme="minorHAnsi" w:cstheme="majorBidi"/>
        </w:rPr>
        <w:t xml:space="preserve"> and </w:t>
      </w:r>
      <w:r w:rsidR="00AD0B5E" w:rsidRPr="005B6BEF">
        <w:rPr>
          <w:rFonts w:asciiTheme="minorHAnsi" w:hAnsiTheme="minorHAnsi" w:cstheme="majorBidi"/>
        </w:rPr>
        <w:t>f</w:t>
      </w:r>
      <w:r w:rsidR="003D55FF" w:rsidRPr="005B6BEF">
        <w:rPr>
          <w:rFonts w:asciiTheme="minorHAnsi" w:hAnsiTheme="minorHAnsi" w:cstheme="majorBidi"/>
        </w:rPr>
        <w:t xml:space="preserve">lavonoids from </w:t>
      </w:r>
      <w:proofErr w:type="spellStart"/>
      <w:r w:rsidR="003D55FF" w:rsidRPr="005B6BEF">
        <w:rPr>
          <w:rFonts w:asciiTheme="minorHAnsi" w:hAnsiTheme="minorHAnsi" w:cstheme="majorBidi"/>
          <w:i/>
          <w:iCs/>
        </w:rPr>
        <w:t>Daucus</w:t>
      </w:r>
      <w:proofErr w:type="spellEnd"/>
      <w:r w:rsidR="003D55FF" w:rsidRPr="005B6BEF">
        <w:rPr>
          <w:rFonts w:asciiTheme="minorHAnsi" w:hAnsiTheme="minorHAnsi" w:cstheme="majorBidi"/>
          <w:i/>
          <w:iCs/>
        </w:rPr>
        <w:t xml:space="preserve"> </w:t>
      </w:r>
      <w:proofErr w:type="spellStart"/>
      <w:r w:rsidR="003D55FF" w:rsidRPr="005B6BEF">
        <w:rPr>
          <w:rFonts w:asciiTheme="minorHAnsi" w:hAnsiTheme="minorHAnsi" w:cstheme="majorBidi"/>
          <w:i/>
          <w:iCs/>
        </w:rPr>
        <w:t>littoralis</w:t>
      </w:r>
      <w:proofErr w:type="spellEnd"/>
      <w:r w:rsidR="003D55FF" w:rsidRPr="005B6BEF">
        <w:rPr>
          <w:rFonts w:asciiTheme="minorHAnsi" w:hAnsiTheme="minorHAnsi" w:cstheme="majorBidi"/>
        </w:rPr>
        <w:t xml:space="preserve"> Smith subsp. </w:t>
      </w:r>
      <w:proofErr w:type="spellStart"/>
      <w:r w:rsidR="003D55FF" w:rsidRPr="005B6BEF">
        <w:rPr>
          <w:rFonts w:asciiTheme="minorHAnsi" w:hAnsiTheme="minorHAnsi" w:cstheme="majorBidi"/>
          <w:i/>
          <w:iCs/>
        </w:rPr>
        <w:t>hyrcanicus</w:t>
      </w:r>
      <w:proofErr w:type="spellEnd"/>
      <w:r w:rsidR="003D55FF" w:rsidRPr="005B6BEF">
        <w:rPr>
          <w:rFonts w:asciiTheme="minorHAnsi" w:hAnsiTheme="minorHAnsi" w:cstheme="majorBidi"/>
        </w:rPr>
        <w:t xml:space="preserve"> </w:t>
      </w:r>
      <w:proofErr w:type="spellStart"/>
      <w:r w:rsidR="003D55FF" w:rsidRPr="005B6BEF">
        <w:rPr>
          <w:rFonts w:asciiTheme="minorHAnsi" w:hAnsiTheme="minorHAnsi" w:cstheme="majorBidi"/>
        </w:rPr>
        <w:t>Rech.f</w:t>
      </w:r>
      <w:proofErr w:type="spellEnd"/>
      <w:r w:rsidR="003D55FF" w:rsidRPr="005B6BEF">
        <w:rPr>
          <w:rFonts w:asciiTheme="minorHAnsi" w:hAnsiTheme="minorHAnsi" w:cstheme="majorBidi"/>
        </w:rPr>
        <w:t xml:space="preserve">, an </w:t>
      </w:r>
      <w:r w:rsidR="00AD0B5E" w:rsidRPr="005B6BEF">
        <w:rPr>
          <w:rFonts w:asciiTheme="minorHAnsi" w:hAnsiTheme="minorHAnsi" w:cstheme="majorBidi"/>
        </w:rPr>
        <w:t>e</w:t>
      </w:r>
      <w:r w:rsidR="003D55FF" w:rsidRPr="005B6BEF">
        <w:rPr>
          <w:rFonts w:asciiTheme="minorHAnsi" w:hAnsiTheme="minorHAnsi" w:cstheme="majorBidi"/>
        </w:rPr>
        <w:t xml:space="preserve">ndemic </w:t>
      </w:r>
      <w:r w:rsidR="00AD0B5E" w:rsidRPr="005B6BEF">
        <w:rPr>
          <w:rFonts w:asciiTheme="minorHAnsi" w:hAnsiTheme="minorHAnsi" w:cstheme="majorBidi"/>
        </w:rPr>
        <w:t>s</w:t>
      </w:r>
      <w:r w:rsidR="003D55FF" w:rsidRPr="005B6BEF">
        <w:rPr>
          <w:rFonts w:asciiTheme="minorHAnsi" w:hAnsiTheme="minorHAnsi" w:cstheme="majorBidi"/>
        </w:rPr>
        <w:t>pecies of Iran.</w:t>
      </w:r>
      <w:proofErr w:type="gramEnd"/>
      <w:r w:rsidR="003D55FF" w:rsidRPr="005B6BEF">
        <w:rPr>
          <w:rFonts w:asciiTheme="minorHAnsi" w:hAnsiTheme="minorHAnsi" w:cstheme="majorBidi"/>
        </w:rPr>
        <w:t xml:space="preserve"> </w:t>
      </w:r>
      <w:r w:rsidR="003D55FF" w:rsidRPr="005B6BEF">
        <w:rPr>
          <w:rFonts w:asciiTheme="minorHAnsi" w:hAnsiTheme="minorHAnsi" w:cstheme="majorBidi"/>
          <w:i/>
          <w:iCs/>
        </w:rPr>
        <w:t>Daru</w:t>
      </w:r>
      <w:r w:rsidR="00AD0B5E" w:rsidRPr="005B6BEF">
        <w:rPr>
          <w:rFonts w:asciiTheme="minorHAnsi" w:hAnsiTheme="minorHAnsi" w:cstheme="majorBidi"/>
          <w:i/>
          <w:iCs/>
        </w:rPr>
        <w:t xml:space="preserve"> J of Pharm Sci</w:t>
      </w:r>
      <w:r w:rsidR="003D55FF" w:rsidRPr="005B6BEF">
        <w:rPr>
          <w:rFonts w:asciiTheme="minorHAnsi" w:hAnsiTheme="minorHAnsi" w:cstheme="majorBidi"/>
        </w:rPr>
        <w:t>.</w:t>
      </w:r>
      <w:r w:rsidR="00AD0B5E" w:rsidRPr="005B6BEF">
        <w:rPr>
          <w:rFonts w:asciiTheme="minorHAnsi" w:hAnsiTheme="minorHAnsi" w:cstheme="majorBidi"/>
        </w:rPr>
        <w:t xml:space="preserve"> </w:t>
      </w:r>
      <w:r w:rsidR="003D55FF" w:rsidRPr="005B6BEF">
        <w:rPr>
          <w:rFonts w:asciiTheme="minorHAnsi" w:hAnsiTheme="minorHAnsi" w:cstheme="majorBidi"/>
        </w:rPr>
        <w:t>22(1):</w:t>
      </w:r>
      <w:r w:rsidR="00AD0B5E" w:rsidRPr="005B6BEF">
        <w:rPr>
          <w:rFonts w:asciiTheme="minorHAnsi" w:hAnsiTheme="minorHAnsi" w:cstheme="majorBidi"/>
        </w:rPr>
        <w:t xml:space="preserve"> </w:t>
      </w:r>
      <w:r w:rsidR="003D55FF" w:rsidRPr="005B6BEF">
        <w:rPr>
          <w:rFonts w:asciiTheme="minorHAnsi" w:hAnsiTheme="minorHAnsi" w:cstheme="majorBidi"/>
        </w:rPr>
        <w:t>12</w:t>
      </w:r>
    </w:p>
    <w:p w:rsidR="003D55FF" w:rsidRPr="005B6BEF" w:rsidRDefault="003D55FF" w:rsidP="005B6BEF">
      <w:pPr>
        <w:rPr>
          <w:rStyle w:val="Strong"/>
          <w:rFonts w:asciiTheme="minorHAnsi" w:hAnsiTheme="minorHAnsi" w:cstheme="majorBidi"/>
        </w:rPr>
      </w:pPr>
      <w:proofErr w:type="spellStart"/>
      <w:r w:rsidRPr="005B6BEF">
        <w:rPr>
          <w:rFonts w:asciiTheme="minorHAnsi" w:hAnsiTheme="minorHAnsi" w:cstheme="majorBidi"/>
          <w:color w:val="000000"/>
        </w:rPr>
        <w:t>Chege</w:t>
      </w:r>
      <w:proofErr w:type="spellEnd"/>
      <w:r w:rsidRPr="005B6BEF">
        <w:rPr>
          <w:rFonts w:asciiTheme="minorHAnsi" w:hAnsiTheme="minorHAnsi" w:cstheme="majorBidi"/>
          <w:color w:val="000000"/>
        </w:rPr>
        <w:t xml:space="preserve"> D, Higgins SJ, McDonald CR, </w:t>
      </w:r>
      <w:proofErr w:type="spellStart"/>
      <w:r w:rsidRPr="005B6BEF">
        <w:rPr>
          <w:rFonts w:asciiTheme="minorHAnsi" w:hAnsiTheme="minorHAnsi" w:cstheme="majorBidi"/>
          <w:color w:val="000000"/>
        </w:rPr>
        <w:t>Shahabi</w:t>
      </w:r>
      <w:proofErr w:type="spellEnd"/>
      <w:r w:rsidRPr="005B6BEF">
        <w:rPr>
          <w:rFonts w:asciiTheme="minorHAnsi" w:hAnsiTheme="minorHAnsi" w:cstheme="majorBidi"/>
          <w:color w:val="000000"/>
        </w:rPr>
        <w:t xml:space="preserve"> K, </w:t>
      </w:r>
      <w:proofErr w:type="spellStart"/>
      <w:r w:rsidRPr="005B6BEF">
        <w:rPr>
          <w:rFonts w:asciiTheme="minorHAnsi" w:hAnsiTheme="minorHAnsi" w:cstheme="majorBidi"/>
          <w:color w:val="000000"/>
        </w:rPr>
        <w:t>Huibner</w:t>
      </w:r>
      <w:proofErr w:type="spellEnd"/>
      <w:r w:rsidRPr="005B6BEF">
        <w:rPr>
          <w:rFonts w:asciiTheme="minorHAnsi" w:hAnsiTheme="minorHAnsi" w:cstheme="majorBidi"/>
          <w:color w:val="000000"/>
        </w:rPr>
        <w:t xml:space="preserve"> S, </w:t>
      </w:r>
      <w:proofErr w:type="spellStart"/>
      <w:r w:rsidRPr="005B6BEF">
        <w:rPr>
          <w:rFonts w:asciiTheme="minorHAnsi" w:hAnsiTheme="minorHAnsi" w:cstheme="majorBidi"/>
          <w:color w:val="000000"/>
        </w:rPr>
        <w:t>Kain</w:t>
      </w:r>
      <w:proofErr w:type="spellEnd"/>
      <w:r w:rsidRPr="005B6BEF">
        <w:rPr>
          <w:rFonts w:asciiTheme="minorHAnsi" w:hAnsiTheme="minorHAnsi" w:cstheme="majorBidi"/>
          <w:color w:val="000000"/>
        </w:rPr>
        <w:t xml:space="preserve"> T, </w:t>
      </w:r>
      <w:proofErr w:type="spellStart"/>
      <w:r w:rsidRPr="005B6BEF">
        <w:rPr>
          <w:rFonts w:asciiTheme="minorHAnsi" w:hAnsiTheme="minorHAnsi" w:cstheme="majorBidi"/>
          <w:color w:val="000000"/>
        </w:rPr>
        <w:t>Kain</w:t>
      </w:r>
      <w:proofErr w:type="spellEnd"/>
      <w:r w:rsidRPr="005B6BEF">
        <w:rPr>
          <w:rFonts w:asciiTheme="minorHAnsi" w:hAnsiTheme="minorHAnsi" w:cstheme="majorBidi"/>
          <w:color w:val="000000"/>
        </w:rPr>
        <w:t xml:space="preserve"> D, Kim CJ, Leung N, Amin M, Geddes K, </w:t>
      </w:r>
      <w:proofErr w:type="spellStart"/>
      <w:r w:rsidRPr="005B6BEF">
        <w:rPr>
          <w:rFonts w:asciiTheme="minorHAnsi" w:hAnsiTheme="minorHAnsi" w:cstheme="majorBidi"/>
          <w:color w:val="000000"/>
        </w:rPr>
        <w:t>Serghides</w:t>
      </w:r>
      <w:proofErr w:type="spellEnd"/>
      <w:r w:rsidRPr="005B6BEF">
        <w:rPr>
          <w:rFonts w:asciiTheme="minorHAnsi" w:hAnsiTheme="minorHAnsi" w:cstheme="majorBidi"/>
          <w:color w:val="000000"/>
        </w:rPr>
        <w:t xml:space="preserve"> L, </w:t>
      </w:r>
      <w:proofErr w:type="spellStart"/>
      <w:r w:rsidRPr="005B6BEF">
        <w:rPr>
          <w:rFonts w:asciiTheme="minorHAnsi" w:hAnsiTheme="minorHAnsi" w:cstheme="majorBidi"/>
          <w:color w:val="000000"/>
        </w:rPr>
        <w:t>Philpott</w:t>
      </w:r>
      <w:proofErr w:type="spellEnd"/>
      <w:r w:rsidRPr="005B6BEF">
        <w:rPr>
          <w:rFonts w:asciiTheme="minorHAnsi" w:hAnsiTheme="minorHAnsi" w:cstheme="majorBidi"/>
          <w:color w:val="000000"/>
        </w:rPr>
        <w:t xml:space="preserve"> DJ, Kimani J, Gray-Owen S, </w:t>
      </w:r>
      <w:proofErr w:type="spellStart"/>
      <w:r w:rsidRPr="005B6BEF">
        <w:rPr>
          <w:rFonts w:asciiTheme="minorHAnsi" w:hAnsiTheme="minorHAnsi" w:cstheme="majorBidi"/>
          <w:color w:val="000000"/>
        </w:rPr>
        <w:t>Kain</w:t>
      </w:r>
      <w:proofErr w:type="spellEnd"/>
      <w:r w:rsidRPr="005B6BEF">
        <w:rPr>
          <w:rFonts w:asciiTheme="minorHAnsi" w:hAnsiTheme="minorHAnsi" w:cstheme="majorBidi"/>
          <w:color w:val="000000"/>
        </w:rPr>
        <w:t xml:space="preserve"> KC, </w:t>
      </w:r>
      <w:proofErr w:type="spellStart"/>
      <w:r w:rsidRPr="005B6BEF">
        <w:rPr>
          <w:rFonts w:asciiTheme="minorHAnsi" w:hAnsiTheme="minorHAnsi" w:cstheme="majorBidi"/>
          <w:color w:val="000000"/>
        </w:rPr>
        <w:t>K</w:t>
      </w:r>
      <w:r w:rsidR="00D61FA3" w:rsidRPr="005B6BEF">
        <w:rPr>
          <w:rFonts w:asciiTheme="minorHAnsi" w:hAnsiTheme="minorHAnsi" w:cstheme="majorBidi"/>
          <w:color w:val="000000"/>
        </w:rPr>
        <w:t>aul</w:t>
      </w:r>
      <w:proofErr w:type="spellEnd"/>
      <w:r w:rsidR="00D61FA3" w:rsidRPr="005B6BEF">
        <w:rPr>
          <w:rFonts w:asciiTheme="minorHAnsi" w:hAnsiTheme="minorHAnsi" w:cstheme="majorBidi"/>
          <w:color w:val="000000"/>
        </w:rPr>
        <w:t xml:space="preserve"> R. 2014</w:t>
      </w:r>
      <w:r w:rsidRPr="005B6BEF">
        <w:rPr>
          <w:rFonts w:asciiTheme="minorHAnsi" w:hAnsiTheme="minorHAnsi" w:cstheme="majorBidi"/>
          <w:color w:val="000000"/>
        </w:rPr>
        <w:t xml:space="preserve">. Murine </w:t>
      </w:r>
      <w:r w:rsidRPr="005B6BEF">
        <w:rPr>
          <w:rFonts w:asciiTheme="minorHAnsi" w:hAnsiTheme="minorHAnsi" w:cstheme="majorBidi"/>
          <w:i/>
          <w:iCs/>
          <w:color w:val="000000"/>
        </w:rPr>
        <w:t xml:space="preserve">Plasmodium </w:t>
      </w:r>
      <w:proofErr w:type="spellStart"/>
      <w:r w:rsidRPr="005B6BEF">
        <w:rPr>
          <w:rFonts w:asciiTheme="minorHAnsi" w:hAnsiTheme="minorHAnsi" w:cstheme="majorBidi"/>
          <w:i/>
          <w:iCs/>
          <w:color w:val="000000"/>
        </w:rPr>
        <w:t>chabaudi</w:t>
      </w:r>
      <w:proofErr w:type="spellEnd"/>
      <w:r w:rsidRPr="005B6BEF">
        <w:rPr>
          <w:rFonts w:asciiTheme="minorHAnsi" w:hAnsiTheme="minorHAnsi" w:cstheme="majorBidi"/>
          <w:i/>
          <w:iCs/>
          <w:color w:val="000000"/>
        </w:rPr>
        <w:t xml:space="preserve"> </w:t>
      </w:r>
      <w:r w:rsidRPr="005B6BEF">
        <w:rPr>
          <w:rFonts w:asciiTheme="minorHAnsi" w:hAnsiTheme="minorHAnsi" w:cstheme="majorBidi"/>
          <w:color w:val="000000"/>
        </w:rPr>
        <w:t xml:space="preserve">malaria increases mucosal immune activation and the expression of putative HIV susceptibility markers in the gut and genital mucosa. </w:t>
      </w:r>
      <w:proofErr w:type="gramStart"/>
      <w:r w:rsidRPr="005B6BEF">
        <w:rPr>
          <w:rFonts w:asciiTheme="minorHAnsi" w:hAnsiTheme="minorHAnsi" w:cstheme="majorBidi"/>
          <w:i/>
          <w:iCs/>
          <w:color w:val="000000"/>
        </w:rPr>
        <w:t xml:space="preserve">J </w:t>
      </w:r>
      <w:proofErr w:type="spellStart"/>
      <w:r w:rsidRPr="005B6BEF">
        <w:rPr>
          <w:rFonts w:asciiTheme="minorHAnsi" w:hAnsiTheme="minorHAnsi" w:cstheme="majorBidi"/>
          <w:i/>
          <w:iCs/>
          <w:color w:val="000000"/>
        </w:rPr>
        <w:t>Acquir</w:t>
      </w:r>
      <w:proofErr w:type="spellEnd"/>
      <w:r w:rsidRPr="005B6BEF">
        <w:rPr>
          <w:rFonts w:asciiTheme="minorHAnsi" w:hAnsiTheme="minorHAnsi" w:cstheme="majorBidi"/>
          <w:i/>
          <w:iCs/>
          <w:color w:val="000000"/>
        </w:rPr>
        <w:t xml:space="preserve"> Immune </w:t>
      </w:r>
      <w:proofErr w:type="spellStart"/>
      <w:r w:rsidRPr="005B6BEF">
        <w:rPr>
          <w:rFonts w:asciiTheme="minorHAnsi" w:hAnsiTheme="minorHAnsi" w:cstheme="majorBidi"/>
          <w:i/>
          <w:iCs/>
          <w:color w:val="000000"/>
        </w:rPr>
        <w:t>Defic</w:t>
      </w:r>
      <w:proofErr w:type="spellEnd"/>
      <w:r w:rsidRPr="005B6BEF">
        <w:rPr>
          <w:rFonts w:asciiTheme="minorHAnsi" w:hAnsiTheme="minorHAnsi" w:cstheme="majorBidi"/>
          <w:i/>
          <w:iCs/>
          <w:color w:val="000000"/>
        </w:rPr>
        <w:t xml:space="preserve"> </w:t>
      </w:r>
      <w:proofErr w:type="spellStart"/>
      <w:r w:rsidRPr="005B6BEF">
        <w:rPr>
          <w:rFonts w:asciiTheme="minorHAnsi" w:hAnsiTheme="minorHAnsi" w:cstheme="majorBidi"/>
          <w:i/>
          <w:iCs/>
          <w:color w:val="000000"/>
        </w:rPr>
        <w:t>Syndr</w:t>
      </w:r>
      <w:proofErr w:type="spellEnd"/>
      <w:r w:rsidR="006446AC" w:rsidRPr="005B6BEF">
        <w:rPr>
          <w:rFonts w:asciiTheme="minorHAnsi" w:hAnsiTheme="minorHAnsi" w:cstheme="majorBidi"/>
          <w:color w:val="000000"/>
        </w:rPr>
        <w:t>.</w:t>
      </w:r>
      <w:proofErr w:type="gramEnd"/>
      <w:r w:rsidR="006446AC" w:rsidRPr="005B6BEF">
        <w:rPr>
          <w:rFonts w:asciiTheme="minorHAnsi" w:hAnsiTheme="minorHAnsi" w:cstheme="majorBidi"/>
          <w:color w:val="000000"/>
        </w:rPr>
        <w:t xml:space="preserve"> </w:t>
      </w:r>
      <w:r w:rsidR="00D61FA3" w:rsidRPr="005B6BEF">
        <w:rPr>
          <w:rFonts w:asciiTheme="minorHAnsi" w:hAnsiTheme="minorHAnsi" w:cstheme="majorBidi"/>
        </w:rPr>
        <w:t>15</w:t>
      </w:r>
      <w:proofErr w:type="gramStart"/>
      <w:r w:rsidR="00D61FA3" w:rsidRPr="005B6BEF">
        <w:rPr>
          <w:rFonts w:asciiTheme="minorHAnsi" w:hAnsiTheme="minorHAnsi" w:cstheme="majorBidi"/>
        </w:rPr>
        <w:t>;65</w:t>
      </w:r>
      <w:proofErr w:type="gramEnd"/>
      <w:r w:rsidR="00D61FA3" w:rsidRPr="005B6BEF">
        <w:rPr>
          <w:rFonts w:asciiTheme="minorHAnsi" w:hAnsiTheme="minorHAnsi" w:cstheme="majorBidi"/>
        </w:rPr>
        <w:t>(5):517-25</w:t>
      </w:r>
    </w:p>
    <w:p w:rsidR="00E82A22" w:rsidRPr="005B6BEF" w:rsidRDefault="003D55FF" w:rsidP="005B6BEF">
      <w:pPr>
        <w:rPr>
          <w:rStyle w:val="Strong"/>
          <w:rFonts w:asciiTheme="minorHAnsi" w:hAnsiTheme="minorHAnsi" w:cstheme="majorBidi"/>
          <w:b w:val="0"/>
          <w:bCs w:val="0"/>
        </w:rPr>
      </w:pPr>
      <w:r w:rsidRPr="005B6BEF">
        <w:rPr>
          <w:rStyle w:val="Strong"/>
          <w:rFonts w:asciiTheme="minorHAnsi" w:hAnsiTheme="minorHAnsi" w:cstheme="majorBidi"/>
        </w:rPr>
        <w:t>Amin M</w:t>
      </w:r>
      <w:r w:rsidRPr="005B6BEF">
        <w:rPr>
          <w:rStyle w:val="Strong"/>
          <w:rFonts w:asciiTheme="minorHAnsi" w:hAnsiTheme="minorHAnsi" w:cstheme="majorBidi"/>
          <w:b w:val="0"/>
          <w:bCs w:val="0"/>
        </w:rPr>
        <w:t xml:space="preserve">, Magnusson KE, </w:t>
      </w:r>
      <w:proofErr w:type="spellStart"/>
      <w:r w:rsidRPr="005B6BEF">
        <w:rPr>
          <w:rStyle w:val="Strong"/>
          <w:rFonts w:asciiTheme="minorHAnsi" w:hAnsiTheme="minorHAnsi" w:cstheme="majorBidi"/>
          <w:b w:val="0"/>
          <w:bCs w:val="0"/>
        </w:rPr>
        <w:t>Kápus</w:t>
      </w:r>
      <w:proofErr w:type="spellEnd"/>
      <w:r w:rsidRPr="005B6BEF">
        <w:rPr>
          <w:rStyle w:val="Strong"/>
          <w:rFonts w:asciiTheme="minorHAnsi" w:hAnsiTheme="minorHAnsi" w:cstheme="majorBidi"/>
          <w:b w:val="0"/>
          <w:bCs w:val="0"/>
        </w:rPr>
        <w:t xml:space="preserve"> A, </w:t>
      </w:r>
      <w:proofErr w:type="spellStart"/>
      <w:r w:rsidRPr="005B6BEF">
        <w:rPr>
          <w:rStyle w:val="Strong"/>
          <w:rFonts w:asciiTheme="minorHAnsi" w:hAnsiTheme="minorHAnsi" w:cstheme="majorBidi"/>
          <w:b w:val="0"/>
          <w:bCs w:val="0"/>
        </w:rPr>
        <w:t>Glogauer</w:t>
      </w:r>
      <w:proofErr w:type="spellEnd"/>
      <w:r w:rsidRPr="005B6BEF">
        <w:rPr>
          <w:rStyle w:val="Strong"/>
          <w:rFonts w:asciiTheme="minorHAnsi" w:hAnsiTheme="minorHAnsi" w:cstheme="majorBidi"/>
          <w:b w:val="0"/>
          <w:bCs w:val="0"/>
        </w:rPr>
        <w:t xml:space="preserve"> M, Ellen RP. 2008. </w:t>
      </w:r>
      <w:proofErr w:type="spellStart"/>
      <w:r w:rsidRPr="005B6BEF">
        <w:rPr>
          <w:rStyle w:val="Strong"/>
          <w:rFonts w:asciiTheme="minorHAnsi" w:hAnsiTheme="minorHAnsi" w:cstheme="majorBidi"/>
          <w:b w:val="0"/>
          <w:bCs w:val="0"/>
          <w:i/>
        </w:rPr>
        <w:t>Treponema</w:t>
      </w:r>
      <w:proofErr w:type="spellEnd"/>
      <w:r w:rsidRPr="005B6BEF">
        <w:rPr>
          <w:rStyle w:val="Strong"/>
          <w:rFonts w:asciiTheme="minorHAnsi" w:hAnsiTheme="minorHAnsi" w:cstheme="majorBidi"/>
          <w:b w:val="0"/>
          <w:bCs w:val="0"/>
          <w:i/>
        </w:rPr>
        <w:t xml:space="preserve"> </w:t>
      </w:r>
      <w:proofErr w:type="spellStart"/>
      <w:r w:rsidRPr="005B6BEF">
        <w:rPr>
          <w:rStyle w:val="Strong"/>
          <w:rFonts w:asciiTheme="minorHAnsi" w:hAnsiTheme="minorHAnsi" w:cstheme="majorBidi"/>
          <w:b w:val="0"/>
          <w:bCs w:val="0"/>
          <w:i/>
        </w:rPr>
        <w:t>denticola</w:t>
      </w:r>
      <w:proofErr w:type="spellEnd"/>
      <w:r w:rsidRPr="005B6BEF">
        <w:rPr>
          <w:rStyle w:val="Strong"/>
          <w:rFonts w:asciiTheme="minorHAnsi" w:hAnsiTheme="minorHAnsi" w:cstheme="majorBidi"/>
          <w:b w:val="0"/>
          <w:bCs w:val="0"/>
        </w:rPr>
        <w:t xml:space="preserve"> </w:t>
      </w:r>
      <w:proofErr w:type="spellStart"/>
      <w:r w:rsidRPr="005B6BEF">
        <w:rPr>
          <w:rStyle w:val="Strong"/>
          <w:rFonts w:asciiTheme="minorHAnsi" w:hAnsiTheme="minorHAnsi" w:cstheme="majorBidi"/>
          <w:b w:val="0"/>
          <w:bCs w:val="0"/>
        </w:rPr>
        <w:t>Msp</w:t>
      </w:r>
      <w:proofErr w:type="spellEnd"/>
      <w:r w:rsidRPr="005B6BEF">
        <w:rPr>
          <w:rStyle w:val="Strong"/>
          <w:rFonts w:asciiTheme="minorHAnsi" w:hAnsiTheme="minorHAnsi" w:cstheme="majorBidi"/>
          <w:b w:val="0"/>
          <w:bCs w:val="0"/>
        </w:rPr>
        <w:t>-deduced peptide conjugate, P34</w:t>
      </w:r>
      <w:r w:rsidRPr="005B6BEF">
        <w:rPr>
          <w:rStyle w:val="Strong"/>
          <w:rFonts w:asciiTheme="minorHAnsi" w:hAnsiTheme="minorHAnsi" w:cstheme="majorBidi"/>
          <w:b w:val="0"/>
          <w:bCs w:val="0"/>
          <w:vertAlign w:val="subscript"/>
        </w:rPr>
        <w:t>BSA</w:t>
      </w:r>
      <w:r w:rsidRPr="005B6BEF">
        <w:rPr>
          <w:rStyle w:val="Strong"/>
          <w:rFonts w:asciiTheme="minorHAnsi" w:hAnsiTheme="minorHAnsi" w:cstheme="majorBidi"/>
          <w:b w:val="0"/>
          <w:bCs w:val="0"/>
        </w:rPr>
        <w:t xml:space="preserve">, promotes </w:t>
      </w:r>
      <w:proofErr w:type="spellStart"/>
      <w:r w:rsidRPr="005B6BEF">
        <w:rPr>
          <w:rStyle w:val="Strong"/>
          <w:rFonts w:asciiTheme="minorHAnsi" w:hAnsiTheme="minorHAnsi" w:cstheme="majorBidi"/>
          <w:b w:val="0"/>
          <w:bCs w:val="0"/>
        </w:rPr>
        <w:t>RhoA</w:t>
      </w:r>
      <w:proofErr w:type="spellEnd"/>
      <w:r w:rsidRPr="005B6BEF">
        <w:rPr>
          <w:rStyle w:val="Strong"/>
          <w:rFonts w:asciiTheme="minorHAnsi" w:hAnsiTheme="minorHAnsi" w:cstheme="majorBidi"/>
          <w:b w:val="0"/>
          <w:bCs w:val="0"/>
        </w:rPr>
        <w:t xml:space="preserve">-dependent actin stress fiber formation independent of its internalization. </w:t>
      </w:r>
      <w:proofErr w:type="gramStart"/>
      <w:r w:rsidRPr="005B6BEF">
        <w:rPr>
          <w:rStyle w:val="Strong"/>
          <w:rFonts w:asciiTheme="minorHAnsi" w:hAnsiTheme="minorHAnsi" w:cstheme="majorBidi"/>
          <w:b w:val="0"/>
          <w:bCs w:val="0"/>
          <w:i/>
          <w:iCs/>
        </w:rPr>
        <w:t>Cell</w:t>
      </w:r>
      <w:r w:rsidRPr="005B6BEF">
        <w:rPr>
          <w:rStyle w:val="Strong"/>
          <w:rFonts w:asciiTheme="minorHAnsi" w:hAnsiTheme="minorHAnsi" w:cstheme="majorBidi"/>
          <w:b w:val="0"/>
          <w:bCs w:val="0"/>
        </w:rPr>
        <w:t xml:space="preserve"> </w:t>
      </w:r>
      <w:r w:rsidRPr="005B6BEF">
        <w:rPr>
          <w:rStyle w:val="Strong"/>
          <w:rFonts w:asciiTheme="minorHAnsi" w:hAnsiTheme="minorHAnsi" w:cstheme="majorBidi"/>
          <w:b w:val="0"/>
          <w:bCs w:val="0"/>
          <w:i/>
          <w:iCs/>
        </w:rPr>
        <w:t>Motility and the Cytoskeleton</w:t>
      </w:r>
      <w:r w:rsidRPr="005B6BEF">
        <w:rPr>
          <w:rStyle w:val="Strong"/>
          <w:rFonts w:asciiTheme="minorHAnsi" w:hAnsiTheme="minorHAnsi" w:cstheme="majorBidi"/>
          <w:b w:val="0"/>
          <w:bCs w:val="0"/>
        </w:rPr>
        <w:t>.</w:t>
      </w:r>
      <w:proofErr w:type="gramEnd"/>
      <w:r w:rsidRPr="005B6BEF">
        <w:rPr>
          <w:rStyle w:val="Strong"/>
          <w:rFonts w:asciiTheme="minorHAnsi" w:hAnsiTheme="minorHAnsi" w:cstheme="majorBidi"/>
          <w:b w:val="0"/>
          <w:bCs w:val="0"/>
        </w:rPr>
        <w:t xml:space="preserve"> 65(5): 406-21</w:t>
      </w:r>
      <w:r w:rsidR="00FD60B1" w:rsidRPr="005B6BEF">
        <w:rPr>
          <w:rStyle w:val="Strong"/>
          <w:rFonts w:asciiTheme="minorHAnsi" w:hAnsiTheme="minorHAnsi" w:cstheme="majorBidi"/>
          <w:b w:val="0"/>
          <w:bCs w:val="0"/>
        </w:rPr>
        <w:t xml:space="preserve"> </w:t>
      </w:r>
    </w:p>
    <w:p w:rsidR="003D55FF" w:rsidRPr="005B6BEF" w:rsidRDefault="003D55FF" w:rsidP="005B6BEF">
      <w:pPr>
        <w:rPr>
          <w:rStyle w:val="Strong"/>
          <w:rFonts w:asciiTheme="minorHAnsi" w:hAnsiTheme="minorHAnsi" w:cstheme="majorBidi"/>
          <w:b w:val="0"/>
          <w:bCs w:val="0"/>
        </w:rPr>
      </w:pPr>
      <w:r w:rsidRPr="005B6BEF">
        <w:rPr>
          <w:rStyle w:val="Strong"/>
          <w:rFonts w:asciiTheme="minorHAnsi" w:hAnsiTheme="minorHAnsi" w:cstheme="majorBidi"/>
        </w:rPr>
        <w:t>Amin M</w:t>
      </w:r>
      <w:r w:rsidRPr="005B6BEF">
        <w:rPr>
          <w:rStyle w:val="Strong"/>
          <w:rFonts w:asciiTheme="minorHAnsi" w:hAnsiTheme="minorHAnsi" w:cstheme="majorBidi"/>
          <w:b w:val="0"/>
          <w:bCs w:val="0"/>
        </w:rPr>
        <w:t xml:space="preserve">, Grove DA, </w:t>
      </w:r>
      <w:proofErr w:type="spellStart"/>
      <w:r w:rsidRPr="005B6BEF">
        <w:rPr>
          <w:rStyle w:val="Strong"/>
          <w:rFonts w:asciiTheme="minorHAnsi" w:hAnsiTheme="minorHAnsi" w:cstheme="majorBidi"/>
          <w:b w:val="0"/>
          <w:bCs w:val="0"/>
        </w:rPr>
        <w:t>Kápus</w:t>
      </w:r>
      <w:proofErr w:type="spellEnd"/>
      <w:r w:rsidRPr="005B6BEF">
        <w:rPr>
          <w:rStyle w:val="Strong"/>
          <w:rFonts w:asciiTheme="minorHAnsi" w:hAnsiTheme="minorHAnsi" w:cstheme="majorBidi"/>
          <w:b w:val="0"/>
          <w:bCs w:val="0"/>
        </w:rPr>
        <w:t xml:space="preserve"> A, </w:t>
      </w:r>
      <w:proofErr w:type="spellStart"/>
      <w:r w:rsidRPr="005B6BEF">
        <w:rPr>
          <w:rStyle w:val="Strong"/>
          <w:rFonts w:asciiTheme="minorHAnsi" w:hAnsiTheme="minorHAnsi" w:cstheme="majorBidi"/>
          <w:b w:val="0"/>
          <w:bCs w:val="0"/>
        </w:rPr>
        <w:t>Glogauer</w:t>
      </w:r>
      <w:proofErr w:type="spellEnd"/>
      <w:r w:rsidRPr="005B6BEF">
        <w:rPr>
          <w:rStyle w:val="Strong"/>
          <w:rFonts w:asciiTheme="minorHAnsi" w:hAnsiTheme="minorHAnsi" w:cstheme="majorBidi"/>
          <w:b w:val="0"/>
          <w:bCs w:val="0"/>
        </w:rPr>
        <w:t xml:space="preserve"> M, Ellen RP. 2007. An </w:t>
      </w:r>
      <w:proofErr w:type="spellStart"/>
      <w:r w:rsidRPr="005B6BEF">
        <w:rPr>
          <w:rStyle w:val="Strong"/>
          <w:rFonts w:asciiTheme="minorHAnsi" w:hAnsiTheme="minorHAnsi" w:cstheme="majorBidi"/>
          <w:b w:val="0"/>
          <w:bCs w:val="0"/>
        </w:rPr>
        <w:t>actin</w:t>
      </w:r>
      <w:proofErr w:type="spellEnd"/>
      <w:r w:rsidRPr="005B6BEF">
        <w:rPr>
          <w:rStyle w:val="Strong"/>
          <w:rFonts w:asciiTheme="minorHAnsi" w:hAnsiTheme="minorHAnsi" w:cstheme="majorBidi"/>
          <w:b w:val="0"/>
          <w:bCs w:val="0"/>
        </w:rPr>
        <w:t>-</w:t>
      </w:r>
      <w:proofErr w:type="spellStart"/>
      <w:r w:rsidRPr="005B6BEF">
        <w:rPr>
          <w:rStyle w:val="Strong"/>
          <w:rFonts w:asciiTheme="minorHAnsi" w:hAnsiTheme="minorHAnsi" w:cstheme="majorBidi"/>
          <w:b w:val="0"/>
          <w:bCs w:val="0"/>
        </w:rPr>
        <w:t>stabilizaing</w:t>
      </w:r>
      <w:proofErr w:type="spellEnd"/>
      <w:r w:rsidRPr="005B6BEF">
        <w:rPr>
          <w:rStyle w:val="Strong"/>
          <w:rFonts w:asciiTheme="minorHAnsi" w:hAnsiTheme="minorHAnsi" w:cstheme="majorBidi"/>
          <w:b w:val="0"/>
          <w:bCs w:val="0"/>
        </w:rPr>
        <w:t xml:space="preserve"> peptide conjugate deduced from the major outer sheath protein of the bacterium </w:t>
      </w:r>
      <w:proofErr w:type="spellStart"/>
      <w:r w:rsidRPr="005B6BEF">
        <w:rPr>
          <w:rStyle w:val="Strong"/>
          <w:rFonts w:asciiTheme="minorHAnsi" w:hAnsiTheme="minorHAnsi" w:cstheme="majorBidi"/>
          <w:b w:val="0"/>
          <w:bCs w:val="0"/>
          <w:i/>
        </w:rPr>
        <w:t>Treponema</w:t>
      </w:r>
      <w:proofErr w:type="spellEnd"/>
      <w:r w:rsidRPr="005B6BEF">
        <w:rPr>
          <w:rStyle w:val="Strong"/>
          <w:rFonts w:asciiTheme="minorHAnsi" w:hAnsiTheme="minorHAnsi" w:cstheme="majorBidi"/>
          <w:b w:val="0"/>
          <w:bCs w:val="0"/>
          <w:i/>
        </w:rPr>
        <w:t xml:space="preserve"> </w:t>
      </w:r>
      <w:proofErr w:type="spellStart"/>
      <w:r w:rsidRPr="005B6BEF">
        <w:rPr>
          <w:rStyle w:val="Strong"/>
          <w:rFonts w:asciiTheme="minorHAnsi" w:hAnsiTheme="minorHAnsi" w:cstheme="majorBidi"/>
          <w:b w:val="0"/>
          <w:bCs w:val="0"/>
          <w:i/>
        </w:rPr>
        <w:t>denticola</w:t>
      </w:r>
      <w:proofErr w:type="spellEnd"/>
      <w:r w:rsidRPr="005B6BEF">
        <w:rPr>
          <w:rStyle w:val="Strong"/>
          <w:rFonts w:asciiTheme="minorHAnsi" w:hAnsiTheme="minorHAnsi" w:cstheme="majorBidi"/>
          <w:b w:val="0"/>
          <w:bCs w:val="0"/>
        </w:rPr>
        <w:t xml:space="preserve">. </w:t>
      </w:r>
      <w:proofErr w:type="gramStart"/>
      <w:r w:rsidRPr="005B6BEF">
        <w:rPr>
          <w:rStyle w:val="Strong"/>
          <w:rFonts w:asciiTheme="minorHAnsi" w:hAnsiTheme="minorHAnsi" w:cstheme="majorBidi"/>
          <w:b w:val="0"/>
          <w:bCs w:val="0"/>
          <w:i/>
          <w:iCs/>
        </w:rPr>
        <w:t>Cell Motility and the Cytoskeleton</w:t>
      </w:r>
      <w:r w:rsidRPr="005B6BEF">
        <w:rPr>
          <w:rStyle w:val="Strong"/>
          <w:rFonts w:asciiTheme="minorHAnsi" w:hAnsiTheme="minorHAnsi" w:cstheme="majorBidi"/>
          <w:b w:val="0"/>
          <w:bCs w:val="0"/>
        </w:rPr>
        <w:t>.</w:t>
      </w:r>
      <w:proofErr w:type="gramEnd"/>
      <w:r w:rsidRPr="005B6BEF">
        <w:rPr>
          <w:rStyle w:val="Strong"/>
          <w:rFonts w:asciiTheme="minorHAnsi" w:hAnsiTheme="minorHAnsi" w:cstheme="majorBidi"/>
          <w:b w:val="0"/>
          <w:bCs w:val="0"/>
        </w:rPr>
        <w:t xml:space="preserve"> 64(9): 662-674</w:t>
      </w:r>
    </w:p>
    <w:p w:rsidR="003D55FF" w:rsidRPr="005B6BEF" w:rsidRDefault="003D55FF" w:rsidP="005B6BEF">
      <w:pPr>
        <w:rPr>
          <w:rFonts w:asciiTheme="minorHAnsi" w:hAnsiTheme="minorHAnsi" w:cstheme="majorBidi"/>
        </w:rPr>
      </w:pPr>
      <w:r w:rsidRPr="005B6BEF">
        <w:rPr>
          <w:rStyle w:val="Strong"/>
          <w:rFonts w:asciiTheme="minorHAnsi" w:hAnsiTheme="minorHAnsi" w:cstheme="majorBidi"/>
        </w:rPr>
        <w:t>Amin M</w:t>
      </w:r>
      <w:r w:rsidRPr="005B6BEF">
        <w:rPr>
          <w:rStyle w:val="Strong"/>
          <w:rFonts w:asciiTheme="minorHAnsi" w:hAnsiTheme="minorHAnsi" w:cstheme="majorBidi"/>
          <w:b w:val="0"/>
          <w:bCs w:val="0"/>
        </w:rPr>
        <w:t xml:space="preserve">, Ho AC, Lin JY, Batista da Silva AP, </w:t>
      </w:r>
      <w:proofErr w:type="spellStart"/>
      <w:r w:rsidRPr="005B6BEF">
        <w:rPr>
          <w:rStyle w:val="Strong"/>
          <w:rFonts w:asciiTheme="minorHAnsi" w:hAnsiTheme="minorHAnsi" w:cstheme="majorBidi"/>
          <w:b w:val="0"/>
          <w:bCs w:val="0"/>
        </w:rPr>
        <w:t>Glogauer</w:t>
      </w:r>
      <w:proofErr w:type="spellEnd"/>
      <w:r w:rsidRPr="005B6BEF">
        <w:rPr>
          <w:rStyle w:val="Strong"/>
          <w:rFonts w:asciiTheme="minorHAnsi" w:hAnsiTheme="minorHAnsi" w:cstheme="majorBidi"/>
          <w:b w:val="0"/>
          <w:bCs w:val="0"/>
        </w:rPr>
        <w:t xml:space="preserve"> M, and Ellen RP</w:t>
      </w:r>
      <w:r w:rsidRPr="005B6BEF">
        <w:rPr>
          <w:rFonts w:asciiTheme="minorHAnsi" w:hAnsiTheme="minorHAnsi" w:cstheme="majorBidi"/>
        </w:rPr>
        <w:t xml:space="preserve">. 2004. Induction of </w:t>
      </w:r>
      <w:r w:rsidRPr="005B6BEF">
        <w:rPr>
          <w:rFonts w:asciiTheme="minorHAnsi" w:hAnsiTheme="minorHAnsi" w:cstheme="majorBidi"/>
          <w:i/>
          <w:iCs/>
        </w:rPr>
        <w:t>de novo</w:t>
      </w:r>
      <w:r w:rsidRPr="005B6BEF">
        <w:rPr>
          <w:rFonts w:asciiTheme="minorHAnsi" w:hAnsiTheme="minorHAnsi" w:cstheme="majorBidi"/>
        </w:rPr>
        <w:t xml:space="preserve"> subcortical actin filament assembly by </w:t>
      </w:r>
      <w:proofErr w:type="spellStart"/>
      <w:r w:rsidRPr="005B6BEF">
        <w:rPr>
          <w:rFonts w:asciiTheme="minorHAnsi" w:hAnsiTheme="minorHAnsi" w:cstheme="majorBidi"/>
          <w:i/>
          <w:iCs/>
        </w:rPr>
        <w:t>Treponema</w:t>
      </w:r>
      <w:proofErr w:type="spellEnd"/>
      <w:r w:rsidRPr="005B6BEF">
        <w:rPr>
          <w:rFonts w:asciiTheme="minorHAnsi" w:hAnsiTheme="minorHAnsi" w:cstheme="majorBidi"/>
          <w:i/>
          <w:iCs/>
        </w:rPr>
        <w:t xml:space="preserve"> </w:t>
      </w:r>
      <w:proofErr w:type="spellStart"/>
      <w:r w:rsidRPr="005B6BEF">
        <w:rPr>
          <w:rFonts w:asciiTheme="minorHAnsi" w:hAnsiTheme="minorHAnsi" w:cstheme="majorBidi"/>
          <w:i/>
          <w:iCs/>
        </w:rPr>
        <w:t>denticola</w:t>
      </w:r>
      <w:proofErr w:type="spellEnd"/>
      <w:r w:rsidRPr="005B6BEF">
        <w:rPr>
          <w:rFonts w:asciiTheme="minorHAnsi" w:hAnsiTheme="minorHAnsi" w:cstheme="majorBidi"/>
        </w:rPr>
        <w:t xml:space="preserve"> major outer sheath protein. </w:t>
      </w:r>
      <w:proofErr w:type="gramStart"/>
      <w:r w:rsidRPr="005B6BEF">
        <w:rPr>
          <w:rFonts w:asciiTheme="minorHAnsi" w:hAnsiTheme="minorHAnsi" w:cstheme="majorBidi"/>
          <w:i/>
          <w:iCs/>
        </w:rPr>
        <w:t>Infection and Immunity</w:t>
      </w:r>
      <w:r w:rsidRPr="005B6BEF">
        <w:rPr>
          <w:rFonts w:asciiTheme="minorHAnsi" w:hAnsiTheme="minorHAnsi" w:cstheme="majorBidi"/>
        </w:rPr>
        <w:t>.</w:t>
      </w:r>
      <w:proofErr w:type="gramEnd"/>
      <w:r w:rsidRPr="005B6BEF">
        <w:rPr>
          <w:rFonts w:asciiTheme="minorHAnsi" w:hAnsiTheme="minorHAnsi" w:cstheme="majorBidi"/>
        </w:rPr>
        <w:t xml:space="preserve"> 72(6): 3550-3654 </w:t>
      </w:r>
    </w:p>
    <w:p w:rsidR="003D55FF" w:rsidRPr="005B6BEF" w:rsidRDefault="00AD0B5E" w:rsidP="005B6BEF">
      <w:pPr>
        <w:rPr>
          <w:rFonts w:asciiTheme="minorHAnsi" w:hAnsiTheme="minorHAnsi" w:cstheme="majorBidi"/>
        </w:rPr>
      </w:pPr>
      <w:r w:rsidRPr="005B6BEF">
        <w:rPr>
          <w:rFonts w:asciiTheme="minorHAnsi" w:hAnsiTheme="minorHAnsi" w:cstheme="majorBidi"/>
          <w:lang w:eastAsia="en-CA"/>
        </w:rPr>
        <w:t>Amin G</w:t>
      </w:r>
      <w:r w:rsidR="003D55FF" w:rsidRPr="005B6BEF">
        <w:rPr>
          <w:rFonts w:asciiTheme="minorHAnsi" w:hAnsiTheme="minorHAnsi" w:cstheme="majorBidi"/>
          <w:lang w:eastAsia="en-CA"/>
        </w:rPr>
        <w:t xml:space="preserve">R,  </w:t>
      </w:r>
      <w:proofErr w:type="spellStart"/>
      <w:r w:rsidR="003D55FF" w:rsidRPr="005B6BEF">
        <w:rPr>
          <w:rFonts w:asciiTheme="minorHAnsi" w:hAnsiTheme="minorHAnsi" w:cstheme="majorBidi"/>
          <w:lang w:eastAsia="en-CA"/>
        </w:rPr>
        <w:t>Dehmoobed</w:t>
      </w:r>
      <w:proofErr w:type="spellEnd"/>
      <w:r w:rsidR="003D55FF" w:rsidRPr="005B6BEF">
        <w:rPr>
          <w:rFonts w:asciiTheme="minorHAnsi" w:hAnsiTheme="minorHAnsi" w:cstheme="majorBidi"/>
          <w:lang w:eastAsia="en-CA"/>
        </w:rPr>
        <w:t xml:space="preserve"> </w:t>
      </w:r>
      <w:proofErr w:type="spellStart"/>
      <w:r w:rsidR="003D55FF" w:rsidRPr="005B6BEF">
        <w:rPr>
          <w:rFonts w:asciiTheme="minorHAnsi" w:hAnsiTheme="minorHAnsi" w:cstheme="majorBidi"/>
          <w:lang w:eastAsia="en-CA"/>
        </w:rPr>
        <w:t>Sharifabadi</w:t>
      </w:r>
      <w:proofErr w:type="spellEnd"/>
      <w:r w:rsidR="003D55FF" w:rsidRPr="005B6BEF">
        <w:rPr>
          <w:rFonts w:asciiTheme="minorHAnsi" w:hAnsiTheme="minorHAnsi" w:cstheme="majorBidi"/>
          <w:lang w:eastAsia="en-CA"/>
        </w:rPr>
        <w:t xml:space="preserve"> A,  </w:t>
      </w:r>
      <w:proofErr w:type="spellStart"/>
      <w:r w:rsidR="003D55FF" w:rsidRPr="005B6BEF">
        <w:rPr>
          <w:rFonts w:asciiTheme="minorHAnsi" w:hAnsiTheme="minorHAnsi" w:cstheme="majorBidi"/>
          <w:lang w:eastAsia="en-CA"/>
        </w:rPr>
        <w:t>Salehi</w:t>
      </w:r>
      <w:proofErr w:type="spellEnd"/>
      <w:r w:rsidR="003D55FF" w:rsidRPr="005B6BEF">
        <w:rPr>
          <w:rFonts w:asciiTheme="minorHAnsi" w:hAnsiTheme="minorHAnsi" w:cstheme="majorBidi"/>
          <w:lang w:eastAsia="en-CA"/>
        </w:rPr>
        <w:t xml:space="preserve"> </w:t>
      </w:r>
      <w:proofErr w:type="spellStart"/>
      <w:r w:rsidR="003D55FF" w:rsidRPr="005B6BEF">
        <w:rPr>
          <w:rFonts w:asciiTheme="minorHAnsi" w:hAnsiTheme="minorHAnsi" w:cstheme="majorBidi"/>
          <w:lang w:eastAsia="en-CA"/>
        </w:rPr>
        <w:t>Surmaghi</w:t>
      </w:r>
      <w:proofErr w:type="spellEnd"/>
      <w:r w:rsidR="003D55FF" w:rsidRPr="005B6BEF">
        <w:rPr>
          <w:rFonts w:asciiTheme="minorHAnsi" w:hAnsiTheme="minorHAnsi" w:cstheme="majorBidi"/>
          <w:lang w:eastAsia="en-CA"/>
        </w:rPr>
        <w:t xml:space="preserve"> MH,  </w:t>
      </w:r>
      <w:proofErr w:type="spellStart"/>
      <w:r w:rsidR="003D55FF" w:rsidRPr="005B6BEF">
        <w:rPr>
          <w:rFonts w:asciiTheme="minorHAnsi" w:hAnsiTheme="minorHAnsi" w:cstheme="majorBidi"/>
          <w:lang w:eastAsia="en-CA"/>
        </w:rPr>
        <w:t>Yasa</w:t>
      </w:r>
      <w:proofErr w:type="spellEnd"/>
      <w:r w:rsidR="003D55FF" w:rsidRPr="005B6BEF">
        <w:rPr>
          <w:rFonts w:asciiTheme="minorHAnsi" w:hAnsiTheme="minorHAnsi" w:cstheme="majorBidi"/>
          <w:lang w:eastAsia="en-CA"/>
        </w:rPr>
        <w:t xml:space="preserve"> N,  </w:t>
      </w:r>
      <w:proofErr w:type="spellStart"/>
      <w:r w:rsidR="003D55FF" w:rsidRPr="005B6BEF">
        <w:rPr>
          <w:rFonts w:asciiTheme="minorHAnsi" w:hAnsiTheme="minorHAnsi" w:cstheme="majorBidi"/>
          <w:lang w:eastAsia="en-CA"/>
        </w:rPr>
        <w:t>Aynechi</w:t>
      </w:r>
      <w:proofErr w:type="spellEnd"/>
      <w:r w:rsidR="003D55FF" w:rsidRPr="005B6BEF">
        <w:rPr>
          <w:rFonts w:asciiTheme="minorHAnsi" w:hAnsiTheme="minorHAnsi" w:cstheme="majorBidi"/>
          <w:lang w:eastAsia="en-CA"/>
        </w:rPr>
        <w:t xml:space="preserve"> Y,  </w:t>
      </w:r>
      <w:proofErr w:type="spellStart"/>
      <w:r w:rsidR="003D55FF" w:rsidRPr="005B6BEF">
        <w:rPr>
          <w:rFonts w:asciiTheme="minorHAnsi" w:hAnsiTheme="minorHAnsi" w:cstheme="majorBidi"/>
          <w:lang w:eastAsia="en-CA"/>
        </w:rPr>
        <w:t>Emami</w:t>
      </w:r>
      <w:proofErr w:type="spellEnd"/>
      <w:r w:rsidR="003D55FF" w:rsidRPr="005B6BEF">
        <w:rPr>
          <w:rFonts w:asciiTheme="minorHAnsi" w:hAnsiTheme="minorHAnsi" w:cstheme="majorBidi"/>
          <w:lang w:eastAsia="en-CA"/>
        </w:rPr>
        <w:t xml:space="preserve"> M,  </w:t>
      </w:r>
      <w:proofErr w:type="spellStart"/>
      <w:r w:rsidR="003D55FF" w:rsidRPr="005B6BEF">
        <w:rPr>
          <w:rFonts w:asciiTheme="minorHAnsi" w:hAnsiTheme="minorHAnsi" w:cstheme="majorBidi"/>
          <w:lang w:eastAsia="en-CA"/>
        </w:rPr>
        <w:t>Shidfar</w:t>
      </w:r>
      <w:proofErr w:type="spellEnd"/>
      <w:r w:rsidR="003D55FF" w:rsidRPr="005B6BEF">
        <w:rPr>
          <w:rFonts w:asciiTheme="minorHAnsi" w:hAnsiTheme="minorHAnsi" w:cstheme="majorBidi"/>
          <w:lang w:eastAsia="en-CA"/>
        </w:rPr>
        <w:t xml:space="preserve"> MR,  Amin M,  </w:t>
      </w:r>
      <w:proofErr w:type="spellStart"/>
      <w:r w:rsidR="003D55FF" w:rsidRPr="005B6BEF">
        <w:rPr>
          <w:rFonts w:asciiTheme="minorHAnsi" w:hAnsiTheme="minorHAnsi" w:cstheme="majorBidi"/>
          <w:lang w:eastAsia="en-CA"/>
        </w:rPr>
        <w:t>Moghadami</w:t>
      </w:r>
      <w:proofErr w:type="spellEnd"/>
      <w:r w:rsidR="003D55FF" w:rsidRPr="005B6BEF">
        <w:rPr>
          <w:rFonts w:asciiTheme="minorHAnsi" w:hAnsiTheme="minorHAnsi" w:cstheme="majorBidi"/>
          <w:lang w:eastAsia="en-CA"/>
        </w:rPr>
        <w:t xml:space="preserve"> M,  </w:t>
      </w:r>
      <w:proofErr w:type="spellStart"/>
      <w:r w:rsidR="003D55FF" w:rsidRPr="005B6BEF">
        <w:rPr>
          <w:rFonts w:asciiTheme="minorHAnsi" w:hAnsiTheme="minorHAnsi" w:cstheme="majorBidi"/>
          <w:lang w:eastAsia="en-CA"/>
        </w:rPr>
        <w:t>Kordbacheh</w:t>
      </w:r>
      <w:proofErr w:type="spellEnd"/>
      <w:r w:rsidR="003D55FF" w:rsidRPr="005B6BEF">
        <w:rPr>
          <w:rFonts w:asciiTheme="minorHAnsi" w:hAnsiTheme="minorHAnsi" w:cstheme="majorBidi"/>
          <w:lang w:eastAsia="en-CA"/>
        </w:rPr>
        <w:t xml:space="preserve"> P,  </w:t>
      </w:r>
      <w:proofErr w:type="spellStart"/>
      <w:r w:rsidR="003D55FF" w:rsidRPr="005B6BEF">
        <w:rPr>
          <w:rFonts w:asciiTheme="minorHAnsi" w:hAnsiTheme="minorHAnsi" w:cstheme="majorBidi"/>
          <w:lang w:eastAsia="en-CA"/>
        </w:rPr>
        <w:t>Zeini</w:t>
      </w:r>
      <w:proofErr w:type="spellEnd"/>
      <w:r w:rsidR="003D55FF" w:rsidRPr="005B6BEF">
        <w:rPr>
          <w:rFonts w:asciiTheme="minorHAnsi" w:hAnsiTheme="minorHAnsi" w:cstheme="majorBidi"/>
          <w:lang w:eastAsia="en-CA"/>
        </w:rPr>
        <w:t xml:space="preserve"> F. 2002. Screening of Iranian plants for antifungal activity: Part 1. </w:t>
      </w:r>
      <w:r w:rsidR="003D55FF" w:rsidRPr="005B6BEF">
        <w:rPr>
          <w:rFonts w:asciiTheme="minorHAnsi" w:hAnsiTheme="minorHAnsi" w:cstheme="majorBidi"/>
          <w:i/>
          <w:iCs/>
          <w:lang w:eastAsia="en-CA"/>
        </w:rPr>
        <w:t>DARU</w:t>
      </w:r>
      <w:r w:rsidR="003D55FF" w:rsidRPr="005B6BEF">
        <w:rPr>
          <w:rFonts w:asciiTheme="minorHAnsi" w:hAnsiTheme="minorHAnsi" w:cstheme="majorBidi"/>
          <w:lang w:eastAsia="en-CA"/>
        </w:rPr>
        <w:t xml:space="preserve"> </w:t>
      </w:r>
      <w:r w:rsidRPr="005B6BEF">
        <w:rPr>
          <w:rFonts w:asciiTheme="minorHAnsi" w:hAnsiTheme="minorHAnsi" w:cstheme="majorBidi"/>
          <w:i/>
          <w:iCs/>
          <w:lang w:eastAsia="en-CA"/>
        </w:rPr>
        <w:t>J Pharm Sci</w:t>
      </w:r>
      <w:r w:rsidR="00C24E36" w:rsidRPr="005B6BEF">
        <w:rPr>
          <w:rFonts w:asciiTheme="minorHAnsi" w:hAnsiTheme="minorHAnsi" w:cstheme="majorBidi"/>
          <w:lang w:eastAsia="en-CA"/>
        </w:rPr>
        <w:t>.</w:t>
      </w:r>
      <w:r w:rsidRPr="005B6BEF">
        <w:rPr>
          <w:rFonts w:asciiTheme="minorHAnsi" w:hAnsiTheme="minorHAnsi" w:cstheme="majorBidi"/>
          <w:lang w:eastAsia="en-CA"/>
        </w:rPr>
        <w:t xml:space="preserve"> </w:t>
      </w:r>
      <w:r w:rsidR="003D55FF" w:rsidRPr="005B6BEF">
        <w:rPr>
          <w:rFonts w:asciiTheme="minorHAnsi" w:hAnsiTheme="minorHAnsi" w:cstheme="majorBidi"/>
          <w:lang w:eastAsia="en-CA"/>
        </w:rPr>
        <w:t>10(1</w:t>
      </w:r>
      <w:proofErr w:type="gramStart"/>
      <w:r w:rsidR="003D55FF" w:rsidRPr="005B6BEF">
        <w:rPr>
          <w:rFonts w:asciiTheme="minorHAnsi" w:hAnsiTheme="minorHAnsi" w:cstheme="majorBidi"/>
          <w:lang w:eastAsia="en-CA"/>
        </w:rPr>
        <w:t>) :</w:t>
      </w:r>
      <w:proofErr w:type="gramEnd"/>
      <w:r w:rsidR="003D55FF" w:rsidRPr="005B6BEF">
        <w:rPr>
          <w:rFonts w:asciiTheme="minorHAnsi" w:hAnsiTheme="minorHAnsi" w:cstheme="majorBidi"/>
          <w:lang w:eastAsia="en-CA"/>
        </w:rPr>
        <w:t xml:space="preserve"> 34-37</w:t>
      </w:r>
    </w:p>
    <w:p w:rsidR="003D55FF" w:rsidRPr="005B6BEF" w:rsidRDefault="003D55FF" w:rsidP="005B6BEF">
      <w:pPr>
        <w:rPr>
          <w:rFonts w:asciiTheme="minorHAnsi" w:hAnsiTheme="minorHAnsi" w:cstheme="majorBidi"/>
        </w:rPr>
      </w:pPr>
      <w:proofErr w:type="spellStart"/>
      <w:r w:rsidRPr="005B6BEF">
        <w:rPr>
          <w:rFonts w:asciiTheme="minorHAnsi" w:hAnsiTheme="minorHAnsi" w:cstheme="majorBidi"/>
        </w:rPr>
        <w:t>Eshraghi</w:t>
      </w:r>
      <w:proofErr w:type="spellEnd"/>
      <w:r w:rsidRPr="005B6BEF">
        <w:rPr>
          <w:rFonts w:asciiTheme="minorHAnsi" w:hAnsiTheme="minorHAnsi" w:cstheme="majorBidi"/>
        </w:rPr>
        <w:t xml:space="preserve"> S, Amin M</w:t>
      </w:r>
      <w:r w:rsidR="007403E1" w:rsidRPr="005B6BEF">
        <w:rPr>
          <w:rFonts w:asciiTheme="minorHAnsi" w:hAnsiTheme="minorHAnsi" w:cstheme="majorBidi"/>
        </w:rPr>
        <w:t>. 2004</w:t>
      </w:r>
      <w:r w:rsidRPr="005B6BEF">
        <w:rPr>
          <w:rFonts w:asciiTheme="minorHAnsi" w:hAnsiTheme="minorHAnsi" w:cstheme="majorBidi"/>
        </w:rPr>
        <w:t xml:space="preserve">. </w:t>
      </w:r>
      <w:r w:rsidR="00BC57F9" w:rsidRPr="005B6BEF">
        <w:rPr>
          <w:rFonts w:asciiTheme="minorHAnsi" w:hAnsiTheme="minorHAnsi" w:cstheme="majorBidi"/>
        </w:rPr>
        <w:t>P</w:t>
      </w:r>
      <w:r w:rsidRPr="005B6BEF">
        <w:rPr>
          <w:rFonts w:asciiTheme="minorHAnsi" w:hAnsiTheme="minorHAnsi" w:cstheme="majorBidi"/>
        </w:rPr>
        <w:t xml:space="preserve">ulmonary </w:t>
      </w:r>
      <w:proofErr w:type="spellStart"/>
      <w:r w:rsidRPr="005B6BEF">
        <w:rPr>
          <w:rFonts w:asciiTheme="minorHAnsi" w:hAnsiTheme="minorHAnsi" w:cstheme="majorBidi"/>
        </w:rPr>
        <w:t>Nocardiosis</w:t>
      </w:r>
      <w:proofErr w:type="spellEnd"/>
      <w:r w:rsidR="00BC57F9" w:rsidRPr="005B6BEF">
        <w:rPr>
          <w:rFonts w:asciiTheme="minorHAnsi" w:hAnsiTheme="minorHAnsi" w:cstheme="majorBidi"/>
        </w:rPr>
        <w:t xml:space="preserve"> associated with Cushing’s syndrome</w:t>
      </w:r>
      <w:r w:rsidRPr="005B6BEF">
        <w:rPr>
          <w:rFonts w:asciiTheme="minorHAnsi" w:hAnsiTheme="minorHAnsi" w:cstheme="majorBidi"/>
        </w:rPr>
        <w:t xml:space="preserve">. </w:t>
      </w:r>
      <w:proofErr w:type="gramStart"/>
      <w:r w:rsidR="00BC57F9" w:rsidRPr="005B6BEF">
        <w:rPr>
          <w:rFonts w:asciiTheme="minorHAnsi" w:hAnsiTheme="minorHAnsi" w:cstheme="majorBidi"/>
          <w:i/>
          <w:iCs/>
        </w:rPr>
        <w:t>Pakistan Journal of Medical Sciences</w:t>
      </w:r>
      <w:r w:rsidRPr="005B6BEF">
        <w:rPr>
          <w:rFonts w:asciiTheme="minorHAnsi" w:hAnsiTheme="minorHAnsi" w:cstheme="majorBidi"/>
        </w:rPr>
        <w:t>.</w:t>
      </w:r>
      <w:proofErr w:type="gramEnd"/>
      <w:r w:rsidRPr="005B6BEF">
        <w:rPr>
          <w:rFonts w:asciiTheme="minorHAnsi" w:hAnsiTheme="minorHAnsi" w:cstheme="majorBidi"/>
        </w:rPr>
        <w:t xml:space="preserve"> </w:t>
      </w:r>
      <w:r w:rsidR="00BC57F9" w:rsidRPr="005B6BEF">
        <w:rPr>
          <w:rFonts w:asciiTheme="minorHAnsi" w:hAnsiTheme="minorHAnsi" w:cstheme="majorBidi"/>
        </w:rPr>
        <w:t>20</w:t>
      </w:r>
      <w:r w:rsidRPr="005B6BEF">
        <w:rPr>
          <w:rFonts w:asciiTheme="minorHAnsi" w:hAnsiTheme="minorHAnsi" w:cstheme="majorBidi"/>
        </w:rPr>
        <w:t xml:space="preserve"> (</w:t>
      </w:r>
      <w:r w:rsidR="00BC57F9" w:rsidRPr="005B6BEF">
        <w:rPr>
          <w:rFonts w:asciiTheme="minorHAnsi" w:hAnsiTheme="minorHAnsi" w:cstheme="majorBidi"/>
        </w:rPr>
        <w:t>1): 18-23</w:t>
      </w:r>
      <w:r w:rsidRPr="005B6BEF">
        <w:rPr>
          <w:rFonts w:asciiTheme="minorHAnsi" w:hAnsiTheme="minorHAnsi" w:cstheme="majorBidi"/>
        </w:rPr>
        <w:t xml:space="preserve"> </w:t>
      </w:r>
    </w:p>
    <w:p w:rsidR="003D55FF" w:rsidRPr="005B6BEF" w:rsidRDefault="003D55FF" w:rsidP="005B6BEF">
      <w:pPr>
        <w:rPr>
          <w:rStyle w:val="Strong"/>
          <w:rFonts w:asciiTheme="minorHAnsi" w:hAnsiTheme="minorHAnsi"/>
          <w:b w:val="0"/>
          <w:bCs w:val="0"/>
        </w:rPr>
      </w:pPr>
      <w:r w:rsidRPr="005B6BEF">
        <w:rPr>
          <w:rFonts w:asciiTheme="minorHAnsi" w:hAnsiTheme="minorHAnsi"/>
        </w:rPr>
        <w:t xml:space="preserve">       </w:t>
      </w:r>
    </w:p>
    <w:p w:rsidR="003D55FF" w:rsidRPr="005B6BEF" w:rsidRDefault="003D55FF" w:rsidP="005B6BEF">
      <w:pPr>
        <w:rPr>
          <w:rFonts w:asciiTheme="minorHAnsi" w:hAnsiTheme="minorHAnsi"/>
        </w:rPr>
      </w:pPr>
    </w:p>
    <w:p w:rsidR="00C35F29" w:rsidRPr="005B6BEF" w:rsidRDefault="00C35F29" w:rsidP="005B6BEF">
      <w:pPr>
        <w:rPr>
          <w:rFonts w:asciiTheme="minorHAnsi" w:hAnsiTheme="minorHAnsi"/>
        </w:rPr>
      </w:pPr>
    </w:p>
    <w:p w:rsidR="00D143AF" w:rsidRPr="005B6BEF" w:rsidRDefault="00D143AF"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rPr>
        <w:t>Conference Presentations</w:t>
      </w:r>
    </w:p>
    <w:p w:rsidR="003D55FF" w:rsidRPr="005B6BEF" w:rsidRDefault="003D55FF" w:rsidP="005B6BEF">
      <w:pPr>
        <w:rPr>
          <w:rFonts w:asciiTheme="minorHAnsi" w:hAnsiTheme="minorHAnsi"/>
        </w:rPr>
      </w:pPr>
    </w:p>
    <w:p w:rsidR="00791975" w:rsidRPr="005B6BEF" w:rsidRDefault="003D55FF" w:rsidP="005B6BEF">
      <w:pPr>
        <w:rPr>
          <w:rFonts w:asciiTheme="minorHAnsi" w:hAnsiTheme="minorHAnsi"/>
        </w:rPr>
      </w:pPr>
      <w:r w:rsidRPr="005B6BEF">
        <w:rPr>
          <w:rFonts w:asciiTheme="minorHAnsi" w:hAnsiTheme="minorHAnsi"/>
        </w:rPr>
        <w:t xml:space="preserve"> </w:t>
      </w:r>
      <w:proofErr w:type="spellStart"/>
      <w:r w:rsidR="00791975" w:rsidRPr="005B6BEF">
        <w:rPr>
          <w:rFonts w:asciiTheme="minorHAnsi" w:hAnsiTheme="minorHAnsi"/>
        </w:rPr>
        <w:t>Biointerfaces</w:t>
      </w:r>
      <w:proofErr w:type="spellEnd"/>
      <w:r w:rsidR="00791975" w:rsidRPr="005B6BEF">
        <w:rPr>
          <w:rFonts w:asciiTheme="minorHAnsi" w:hAnsiTheme="minorHAnsi"/>
        </w:rPr>
        <w:t xml:space="preserve"> International Conference</w:t>
      </w:r>
    </w:p>
    <w:p w:rsidR="00D143AF" w:rsidRPr="005B6BEF" w:rsidRDefault="00791975" w:rsidP="005B6BEF">
      <w:pPr>
        <w:rPr>
          <w:rFonts w:asciiTheme="minorHAnsi" w:hAnsiTheme="minorHAnsi"/>
        </w:rPr>
      </w:pPr>
      <w:r w:rsidRPr="005B6BEF">
        <w:rPr>
          <w:rFonts w:asciiTheme="minorHAnsi" w:hAnsiTheme="minorHAnsi"/>
        </w:rPr>
        <w:t xml:space="preserve">    Zurich, Switzerland, August, 2016</w:t>
      </w:r>
    </w:p>
    <w:p w:rsidR="00791975" w:rsidRPr="005B6BEF" w:rsidRDefault="00791975" w:rsidP="005B6BEF">
      <w:pPr>
        <w:rPr>
          <w:rFonts w:asciiTheme="minorHAnsi" w:hAnsiTheme="minorHAnsi"/>
        </w:rPr>
      </w:pPr>
      <w:r w:rsidRPr="005B6BEF">
        <w:rPr>
          <w:rFonts w:asciiTheme="minorHAnsi" w:hAnsiTheme="minorHAnsi"/>
        </w:rPr>
        <w:t>16</w:t>
      </w:r>
      <w:r w:rsidRPr="005B6BEF">
        <w:rPr>
          <w:rFonts w:asciiTheme="minorHAnsi" w:hAnsiTheme="minorHAnsi"/>
          <w:vertAlign w:val="superscript"/>
        </w:rPr>
        <w:t>th</w:t>
      </w:r>
      <w:r w:rsidRPr="005B6BEF">
        <w:rPr>
          <w:rFonts w:asciiTheme="minorHAnsi" w:hAnsiTheme="minorHAnsi"/>
        </w:rPr>
        <w:t xml:space="preserve"> International and Iranian Congress of Microbiology</w:t>
      </w:r>
    </w:p>
    <w:p w:rsidR="00D143AF" w:rsidRPr="005B6BEF" w:rsidRDefault="00D143AF" w:rsidP="005B6BEF">
      <w:pPr>
        <w:rPr>
          <w:rFonts w:asciiTheme="minorHAnsi" w:hAnsiTheme="minorHAnsi"/>
        </w:rPr>
      </w:pPr>
      <w:r w:rsidRPr="005B6BEF">
        <w:rPr>
          <w:rFonts w:asciiTheme="minorHAnsi" w:hAnsiTheme="minorHAnsi"/>
        </w:rPr>
        <w:t>Tehran, Iran, August, 2015</w:t>
      </w:r>
    </w:p>
    <w:p w:rsidR="005D509A" w:rsidRPr="005B6BEF" w:rsidRDefault="00791975" w:rsidP="005B6BEF">
      <w:pPr>
        <w:rPr>
          <w:rFonts w:asciiTheme="minorHAnsi" w:hAnsiTheme="minorHAnsi"/>
        </w:rPr>
      </w:pPr>
      <w:r w:rsidRPr="005B6BEF">
        <w:rPr>
          <w:rFonts w:asciiTheme="minorHAnsi" w:hAnsiTheme="minorHAnsi"/>
        </w:rPr>
        <w:t xml:space="preserve"> </w:t>
      </w:r>
      <w:r w:rsidR="005D509A" w:rsidRPr="005B6BEF">
        <w:rPr>
          <w:rFonts w:asciiTheme="minorHAnsi" w:hAnsiTheme="minorHAnsi"/>
        </w:rPr>
        <w:t>Seminar on the Role of Bacterial Infections in Cancer Patients</w:t>
      </w:r>
    </w:p>
    <w:p w:rsidR="00791975" w:rsidRPr="005B6BEF" w:rsidRDefault="005D509A" w:rsidP="005B6BEF">
      <w:pPr>
        <w:rPr>
          <w:rFonts w:asciiTheme="minorHAnsi" w:hAnsiTheme="minorHAnsi"/>
        </w:rPr>
      </w:pPr>
      <w:r w:rsidRPr="005B6BEF">
        <w:rPr>
          <w:rFonts w:asciiTheme="minorHAnsi" w:hAnsiTheme="minorHAnsi"/>
        </w:rPr>
        <w:t xml:space="preserve">    </w:t>
      </w:r>
      <w:proofErr w:type="spellStart"/>
      <w:r w:rsidRPr="005B6BEF">
        <w:rPr>
          <w:rFonts w:asciiTheme="minorHAnsi" w:hAnsiTheme="minorHAnsi"/>
        </w:rPr>
        <w:t>Anzali</w:t>
      </w:r>
      <w:proofErr w:type="spellEnd"/>
      <w:r w:rsidRPr="005B6BEF">
        <w:rPr>
          <w:rFonts w:asciiTheme="minorHAnsi" w:hAnsiTheme="minorHAnsi"/>
        </w:rPr>
        <w:t>, Iran, September, 2014</w:t>
      </w:r>
    </w:p>
    <w:p w:rsidR="003D55FF" w:rsidRPr="005B6BEF" w:rsidRDefault="005D509A" w:rsidP="005B6BEF">
      <w:pPr>
        <w:rPr>
          <w:rFonts w:asciiTheme="minorHAnsi" w:hAnsiTheme="minorHAnsi"/>
        </w:rPr>
      </w:pPr>
      <w:r w:rsidRPr="005B6BEF">
        <w:rPr>
          <w:rFonts w:asciiTheme="minorHAnsi" w:hAnsiTheme="minorHAnsi"/>
        </w:rPr>
        <w:t xml:space="preserve"> </w:t>
      </w:r>
      <w:r w:rsidRPr="005B6BEF">
        <w:rPr>
          <w:rFonts w:asciiTheme="minorHAnsi" w:hAnsiTheme="minorHAnsi"/>
          <w:rtl/>
        </w:rPr>
        <w:t>14</w:t>
      </w:r>
      <w:proofErr w:type="spellStart"/>
      <w:r w:rsidRPr="005B6BEF">
        <w:rPr>
          <w:rFonts w:asciiTheme="minorHAnsi" w:hAnsiTheme="minorHAnsi"/>
          <w:vertAlign w:val="superscript"/>
          <w:lang w:val="en-CA"/>
        </w:rPr>
        <w:t>th</w:t>
      </w:r>
      <w:proofErr w:type="spellEnd"/>
      <w:r w:rsidRPr="005B6BEF">
        <w:rPr>
          <w:rFonts w:asciiTheme="minorHAnsi" w:hAnsiTheme="minorHAnsi"/>
          <w:lang w:val="en-CA"/>
        </w:rPr>
        <w:t xml:space="preserve"> International </w:t>
      </w:r>
      <w:r w:rsidR="003D55FF" w:rsidRPr="005B6BEF">
        <w:rPr>
          <w:rFonts w:asciiTheme="minorHAnsi" w:hAnsiTheme="minorHAnsi"/>
        </w:rPr>
        <w:t>Iranian Congress of M</w:t>
      </w:r>
      <w:r w:rsidRPr="005B6BEF">
        <w:rPr>
          <w:rFonts w:asciiTheme="minorHAnsi" w:hAnsiTheme="minorHAnsi"/>
        </w:rPr>
        <w:t>icrobiology</w:t>
      </w:r>
    </w:p>
    <w:p w:rsidR="003D55FF" w:rsidRPr="005B6BEF" w:rsidRDefault="003D55FF" w:rsidP="005B6BEF">
      <w:pPr>
        <w:rPr>
          <w:rFonts w:asciiTheme="minorHAnsi" w:hAnsiTheme="minorHAnsi"/>
        </w:rPr>
      </w:pPr>
      <w:r w:rsidRPr="005B6BEF">
        <w:rPr>
          <w:rFonts w:asciiTheme="minorHAnsi" w:hAnsiTheme="minorHAnsi"/>
        </w:rPr>
        <w:lastRenderedPageBreak/>
        <w:t xml:space="preserve">    Tehran, Iran, </w:t>
      </w:r>
      <w:r w:rsidR="005D509A" w:rsidRPr="005B6BEF">
        <w:rPr>
          <w:rFonts w:asciiTheme="minorHAnsi" w:hAnsiTheme="minorHAnsi"/>
        </w:rPr>
        <w:t>August,</w:t>
      </w:r>
      <w:r w:rsidRPr="005B6BEF">
        <w:rPr>
          <w:rFonts w:asciiTheme="minorHAnsi" w:hAnsiTheme="minorHAnsi"/>
        </w:rPr>
        <w:t xml:space="preserve"> 2013</w:t>
      </w:r>
    </w:p>
    <w:p w:rsidR="003D55FF" w:rsidRPr="005B6BEF" w:rsidRDefault="003D55FF" w:rsidP="005B6BEF">
      <w:pPr>
        <w:rPr>
          <w:rFonts w:asciiTheme="minorHAnsi" w:hAnsiTheme="minorHAnsi"/>
        </w:rPr>
      </w:pPr>
      <w:r w:rsidRPr="005B6BEF">
        <w:rPr>
          <w:rFonts w:asciiTheme="minorHAnsi" w:hAnsiTheme="minorHAnsi"/>
        </w:rPr>
        <w:t xml:space="preserve"> 9</w:t>
      </w:r>
      <w:r w:rsidRPr="005B6BEF">
        <w:rPr>
          <w:rFonts w:asciiTheme="minorHAnsi" w:hAnsiTheme="minorHAnsi"/>
          <w:vertAlign w:val="superscript"/>
        </w:rPr>
        <w:t>th</w:t>
      </w:r>
      <w:r w:rsidR="005D509A" w:rsidRPr="005B6BEF">
        <w:rPr>
          <w:rFonts w:asciiTheme="minorHAnsi" w:hAnsiTheme="minorHAnsi"/>
        </w:rPr>
        <w:t xml:space="preserve"> Annual Natural Health Product</w:t>
      </w:r>
      <w:r w:rsidRPr="005B6BEF">
        <w:rPr>
          <w:rFonts w:asciiTheme="minorHAnsi" w:hAnsiTheme="minorHAnsi"/>
        </w:rPr>
        <w:t xml:space="preserve"> Conference</w:t>
      </w:r>
    </w:p>
    <w:p w:rsidR="003D55FF" w:rsidRPr="005B6BEF" w:rsidRDefault="003D55FF" w:rsidP="005B6BEF">
      <w:pPr>
        <w:rPr>
          <w:rFonts w:asciiTheme="minorHAnsi" w:hAnsiTheme="minorHAnsi"/>
        </w:rPr>
      </w:pPr>
      <w:r w:rsidRPr="005B6BEF">
        <w:rPr>
          <w:rFonts w:asciiTheme="minorHAnsi" w:hAnsiTheme="minorHAnsi"/>
        </w:rPr>
        <w:t xml:space="preserve">    Kelowna, British Columbia, May, 2012</w:t>
      </w:r>
    </w:p>
    <w:p w:rsidR="003D55FF" w:rsidRPr="005B6BEF" w:rsidRDefault="000B59FF" w:rsidP="005B6BEF">
      <w:pPr>
        <w:rPr>
          <w:rFonts w:asciiTheme="minorHAnsi" w:hAnsiTheme="minorHAnsi"/>
        </w:rPr>
      </w:pPr>
      <w:r w:rsidRPr="005B6BEF">
        <w:rPr>
          <w:rFonts w:asciiTheme="minorHAnsi" w:hAnsiTheme="minorHAnsi"/>
        </w:rPr>
        <w:t xml:space="preserve"> </w:t>
      </w:r>
      <w:r w:rsidR="003D55FF" w:rsidRPr="005B6BEF">
        <w:rPr>
          <w:rFonts w:asciiTheme="minorHAnsi" w:hAnsiTheme="minorHAnsi"/>
        </w:rPr>
        <w:t xml:space="preserve">International Pathogenic Neisseria Conference </w:t>
      </w:r>
    </w:p>
    <w:p w:rsidR="003D55FF" w:rsidRPr="005B6BEF" w:rsidRDefault="003D55FF" w:rsidP="005B6BEF">
      <w:pPr>
        <w:rPr>
          <w:rFonts w:asciiTheme="minorHAnsi" w:hAnsiTheme="minorHAnsi"/>
        </w:rPr>
      </w:pPr>
      <w:r w:rsidRPr="005B6BEF">
        <w:rPr>
          <w:rFonts w:asciiTheme="minorHAnsi" w:hAnsiTheme="minorHAnsi"/>
        </w:rPr>
        <w:t xml:space="preserve">    Banff, Alberta, September, 2010</w:t>
      </w:r>
    </w:p>
    <w:p w:rsidR="003D55FF" w:rsidRPr="005B6BEF" w:rsidRDefault="003D55FF" w:rsidP="005B6BEF">
      <w:pPr>
        <w:rPr>
          <w:rFonts w:asciiTheme="minorHAnsi" w:hAnsiTheme="minorHAnsi"/>
        </w:rPr>
      </w:pPr>
      <w:r w:rsidRPr="005B6BEF">
        <w:rPr>
          <w:rFonts w:asciiTheme="minorHAnsi" w:hAnsiTheme="minorHAnsi"/>
        </w:rPr>
        <w:t xml:space="preserve"> Gordon Research Conference on Biology of Spirochetes</w:t>
      </w:r>
    </w:p>
    <w:p w:rsidR="003D55FF" w:rsidRPr="005B6BEF" w:rsidRDefault="003D55FF" w:rsidP="005B6BEF">
      <w:pPr>
        <w:rPr>
          <w:rFonts w:asciiTheme="minorHAnsi" w:hAnsiTheme="minorHAnsi"/>
        </w:rPr>
      </w:pPr>
      <w:r w:rsidRPr="005B6BEF">
        <w:rPr>
          <w:rFonts w:asciiTheme="minorHAnsi" w:hAnsiTheme="minorHAnsi"/>
        </w:rPr>
        <w:t xml:space="preserve">    Ventura, </w:t>
      </w:r>
      <w:proofErr w:type="spellStart"/>
      <w:r w:rsidRPr="005B6BEF">
        <w:rPr>
          <w:rFonts w:asciiTheme="minorHAnsi" w:hAnsiTheme="minorHAnsi"/>
        </w:rPr>
        <w:t>Califronia</w:t>
      </w:r>
      <w:proofErr w:type="spellEnd"/>
      <w:r w:rsidRPr="005B6BEF">
        <w:rPr>
          <w:rFonts w:asciiTheme="minorHAnsi" w:hAnsiTheme="minorHAnsi"/>
        </w:rPr>
        <w:t xml:space="preserve">, January, 2008                                                                  </w:t>
      </w:r>
    </w:p>
    <w:p w:rsidR="003D55FF" w:rsidRPr="005B6BEF" w:rsidRDefault="003D55FF" w:rsidP="005B6BEF">
      <w:pPr>
        <w:rPr>
          <w:rFonts w:asciiTheme="minorHAnsi" w:hAnsiTheme="minorHAnsi"/>
        </w:rPr>
      </w:pPr>
      <w:r w:rsidRPr="005B6BEF">
        <w:rPr>
          <w:rFonts w:asciiTheme="minorHAnsi" w:hAnsiTheme="minorHAnsi"/>
        </w:rPr>
        <w:t xml:space="preserve"> 107</w:t>
      </w:r>
      <w:r w:rsidRPr="005B6BEF">
        <w:rPr>
          <w:rFonts w:asciiTheme="minorHAnsi" w:hAnsiTheme="minorHAnsi"/>
          <w:vertAlign w:val="superscript"/>
        </w:rPr>
        <w:t>th</w:t>
      </w:r>
      <w:r w:rsidRPr="005B6BEF">
        <w:rPr>
          <w:rFonts w:asciiTheme="minorHAnsi" w:hAnsiTheme="minorHAnsi"/>
        </w:rPr>
        <w:t xml:space="preserve"> American Society for Microbiology General Meeting </w:t>
      </w:r>
    </w:p>
    <w:p w:rsidR="003D55FF" w:rsidRPr="005B6BEF" w:rsidRDefault="003D55FF" w:rsidP="005B6BEF">
      <w:pPr>
        <w:rPr>
          <w:rFonts w:asciiTheme="minorHAnsi" w:hAnsiTheme="minorHAnsi"/>
        </w:rPr>
      </w:pPr>
      <w:r w:rsidRPr="005B6BEF">
        <w:rPr>
          <w:rFonts w:asciiTheme="minorHAnsi" w:hAnsiTheme="minorHAnsi"/>
        </w:rPr>
        <w:t xml:space="preserve">     Toronto, Ontario, May, 2007</w:t>
      </w:r>
    </w:p>
    <w:p w:rsidR="003D55FF" w:rsidRPr="005B6BEF" w:rsidRDefault="003D55FF" w:rsidP="005B6BEF">
      <w:pPr>
        <w:rPr>
          <w:rFonts w:asciiTheme="minorHAnsi" w:hAnsiTheme="minorHAnsi"/>
        </w:rPr>
      </w:pPr>
      <w:r w:rsidRPr="005B6BEF">
        <w:rPr>
          <w:rFonts w:asciiTheme="minorHAnsi" w:hAnsiTheme="minorHAnsi"/>
        </w:rPr>
        <w:t>4. Gordon Research Conference on Biology of Spirochetes</w:t>
      </w:r>
    </w:p>
    <w:p w:rsidR="003D55FF" w:rsidRPr="005B6BEF" w:rsidRDefault="003D55FF" w:rsidP="005B6BEF">
      <w:pPr>
        <w:rPr>
          <w:rFonts w:asciiTheme="minorHAnsi" w:hAnsiTheme="minorHAnsi"/>
        </w:rPr>
      </w:pPr>
      <w:r w:rsidRPr="005B6BEF">
        <w:rPr>
          <w:rFonts w:asciiTheme="minorHAnsi" w:hAnsiTheme="minorHAnsi"/>
        </w:rPr>
        <w:t xml:space="preserve">     </w:t>
      </w:r>
      <w:proofErr w:type="gramStart"/>
      <w:r w:rsidRPr="005B6BEF">
        <w:rPr>
          <w:rFonts w:asciiTheme="minorHAnsi" w:hAnsiTheme="minorHAnsi"/>
        </w:rPr>
        <w:t>Il</w:t>
      </w:r>
      <w:proofErr w:type="gramEnd"/>
      <w:r w:rsidRPr="005B6BEF">
        <w:rPr>
          <w:rFonts w:asciiTheme="minorHAnsi" w:hAnsiTheme="minorHAnsi"/>
        </w:rPr>
        <w:t xml:space="preserve"> </w:t>
      </w:r>
      <w:proofErr w:type="spellStart"/>
      <w:r w:rsidRPr="005B6BEF">
        <w:rPr>
          <w:rFonts w:asciiTheme="minorHAnsi" w:hAnsiTheme="minorHAnsi"/>
        </w:rPr>
        <w:t>Ciocco</w:t>
      </w:r>
      <w:proofErr w:type="spellEnd"/>
      <w:r w:rsidRPr="005B6BEF">
        <w:rPr>
          <w:rFonts w:asciiTheme="minorHAnsi" w:hAnsiTheme="minorHAnsi"/>
        </w:rPr>
        <w:t>, Tuscany, April, 2006</w:t>
      </w:r>
    </w:p>
    <w:p w:rsidR="003D55FF" w:rsidRPr="005B6BEF" w:rsidRDefault="003D55FF" w:rsidP="005B6BEF">
      <w:pPr>
        <w:rPr>
          <w:rFonts w:asciiTheme="minorHAnsi" w:hAnsiTheme="minorHAnsi"/>
        </w:rPr>
      </w:pPr>
      <w:r w:rsidRPr="005B6BEF">
        <w:rPr>
          <w:rFonts w:asciiTheme="minorHAnsi" w:hAnsiTheme="minorHAnsi"/>
        </w:rPr>
        <w:t xml:space="preserve">      5. ASM Conference on Cell-Cell Communication in Bacteria </w:t>
      </w:r>
    </w:p>
    <w:p w:rsidR="003D55FF" w:rsidRPr="005B6BEF" w:rsidRDefault="003D55FF" w:rsidP="005B6BEF">
      <w:pPr>
        <w:rPr>
          <w:rFonts w:asciiTheme="minorHAnsi" w:hAnsiTheme="minorHAnsi"/>
        </w:rPr>
      </w:pPr>
      <w:r w:rsidRPr="005B6BEF">
        <w:rPr>
          <w:rFonts w:asciiTheme="minorHAnsi" w:hAnsiTheme="minorHAnsi"/>
        </w:rPr>
        <w:t xml:space="preserve">    Banff, Alberta, July, 2004</w:t>
      </w:r>
    </w:p>
    <w:p w:rsidR="003D55FF" w:rsidRPr="005B6BEF" w:rsidRDefault="003D55FF" w:rsidP="005B6BEF">
      <w:pPr>
        <w:rPr>
          <w:rFonts w:asciiTheme="minorHAnsi" w:hAnsiTheme="minorHAnsi"/>
        </w:rPr>
      </w:pPr>
      <w:r w:rsidRPr="005B6BEF">
        <w:rPr>
          <w:rFonts w:asciiTheme="minorHAnsi" w:hAnsiTheme="minorHAnsi"/>
        </w:rPr>
        <w:t>6. Gordon Research Conference on Biology of Spirochetes</w:t>
      </w:r>
    </w:p>
    <w:p w:rsidR="003D55FF" w:rsidRPr="005B6BEF" w:rsidRDefault="003D55FF" w:rsidP="005B6BEF">
      <w:pPr>
        <w:rPr>
          <w:rFonts w:asciiTheme="minorHAnsi" w:hAnsiTheme="minorHAnsi"/>
        </w:rPr>
      </w:pPr>
      <w:r w:rsidRPr="005B6BEF">
        <w:rPr>
          <w:rFonts w:asciiTheme="minorHAnsi" w:hAnsiTheme="minorHAnsi"/>
        </w:rPr>
        <w:t xml:space="preserve">    Ventura, California, January, 2004</w:t>
      </w:r>
    </w:p>
    <w:p w:rsidR="003D55FF" w:rsidRPr="005B6BEF" w:rsidRDefault="003D55FF" w:rsidP="005B6BEF">
      <w:pPr>
        <w:rPr>
          <w:rFonts w:asciiTheme="minorHAnsi" w:hAnsiTheme="minorHAnsi"/>
        </w:rPr>
      </w:pPr>
      <w:r w:rsidRPr="005B6BEF">
        <w:rPr>
          <w:rFonts w:asciiTheme="minorHAnsi" w:hAnsiTheme="minorHAnsi"/>
        </w:rPr>
        <w:t>7. 101</w:t>
      </w:r>
      <w:r w:rsidRPr="005B6BEF">
        <w:rPr>
          <w:rFonts w:asciiTheme="minorHAnsi" w:hAnsiTheme="minorHAnsi"/>
          <w:vertAlign w:val="superscript"/>
        </w:rPr>
        <w:t>st</w:t>
      </w:r>
      <w:r w:rsidRPr="005B6BEF">
        <w:rPr>
          <w:rFonts w:asciiTheme="minorHAnsi" w:hAnsiTheme="minorHAnsi"/>
        </w:rPr>
        <w:t xml:space="preserve"> American Society for Microbiology General Meeting </w:t>
      </w:r>
    </w:p>
    <w:p w:rsidR="003D55FF" w:rsidRPr="005B6BEF" w:rsidRDefault="003D55FF" w:rsidP="005B6BEF">
      <w:pPr>
        <w:rPr>
          <w:rFonts w:asciiTheme="minorHAnsi" w:hAnsiTheme="minorHAnsi"/>
        </w:rPr>
      </w:pPr>
      <w:r w:rsidRPr="005B6BEF">
        <w:rPr>
          <w:rFonts w:asciiTheme="minorHAnsi" w:hAnsiTheme="minorHAnsi"/>
        </w:rPr>
        <w:t xml:space="preserve">    Orlando, Florida, May, 2001</w:t>
      </w:r>
    </w:p>
    <w:p w:rsidR="003D55FF" w:rsidRPr="005B6BEF" w:rsidRDefault="003D55FF" w:rsidP="005B6BEF">
      <w:pPr>
        <w:rPr>
          <w:rFonts w:asciiTheme="minorHAnsi" w:hAnsiTheme="minorHAnsi"/>
        </w:rPr>
      </w:pPr>
    </w:p>
    <w:p w:rsidR="00E82A22" w:rsidRPr="005B6BEF" w:rsidRDefault="00E82A22" w:rsidP="005B6BEF">
      <w:pPr>
        <w:rPr>
          <w:rFonts w:asciiTheme="minorHAnsi" w:hAnsiTheme="minorHAnsi"/>
        </w:rPr>
      </w:pPr>
    </w:p>
    <w:p w:rsidR="003D55FF" w:rsidRPr="005B6BEF" w:rsidRDefault="003D55FF" w:rsidP="005B6BEF">
      <w:pPr>
        <w:rPr>
          <w:rFonts w:asciiTheme="minorHAnsi" w:hAnsiTheme="minorHAnsi"/>
        </w:rPr>
      </w:pPr>
    </w:p>
    <w:p w:rsidR="005A2D30" w:rsidRPr="005B6BEF" w:rsidRDefault="005A2D30" w:rsidP="005B6BEF">
      <w:pPr>
        <w:rPr>
          <w:rFonts w:asciiTheme="minorHAnsi" w:hAnsiTheme="minorHAnsi"/>
        </w:rPr>
      </w:pPr>
    </w:p>
    <w:p w:rsidR="005A2D30" w:rsidRPr="005B6BEF" w:rsidRDefault="005A2D30" w:rsidP="005B6BEF">
      <w:pPr>
        <w:rPr>
          <w:rFonts w:asciiTheme="minorHAnsi" w:hAnsiTheme="minorHAnsi"/>
        </w:rPr>
      </w:pPr>
    </w:p>
    <w:p w:rsidR="005A2D30" w:rsidRPr="005B6BEF" w:rsidRDefault="005A2D30" w:rsidP="005B6BEF">
      <w:pPr>
        <w:rPr>
          <w:rFonts w:asciiTheme="minorHAnsi" w:hAnsiTheme="minorHAnsi"/>
        </w:rPr>
      </w:pPr>
    </w:p>
    <w:p w:rsidR="005A2D30" w:rsidRPr="005B6BEF" w:rsidRDefault="005A2D30" w:rsidP="005B6BEF">
      <w:pPr>
        <w:rPr>
          <w:rFonts w:asciiTheme="minorHAnsi" w:hAnsiTheme="minorHAnsi"/>
        </w:rPr>
      </w:pPr>
    </w:p>
    <w:p w:rsidR="005A2D30" w:rsidRPr="005B6BEF" w:rsidRDefault="005A2D30" w:rsidP="005B6BEF">
      <w:pPr>
        <w:rPr>
          <w:rFonts w:asciiTheme="minorHAnsi" w:hAnsiTheme="minorHAnsi"/>
        </w:rPr>
      </w:pPr>
    </w:p>
    <w:p w:rsidR="005A2D30" w:rsidRPr="005B6BEF" w:rsidRDefault="005A2D30" w:rsidP="005B6BEF">
      <w:pPr>
        <w:rPr>
          <w:rFonts w:asciiTheme="minorHAnsi" w:hAnsiTheme="minorHAnsi"/>
        </w:rPr>
      </w:pPr>
    </w:p>
    <w:p w:rsidR="003D55FF" w:rsidRPr="005B6BEF" w:rsidRDefault="003D55FF" w:rsidP="005B6BEF">
      <w:pPr>
        <w:rPr>
          <w:rFonts w:asciiTheme="minorHAnsi" w:hAnsiTheme="minorHAnsi"/>
        </w:rPr>
      </w:pPr>
      <w:r w:rsidRPr="005B6BEF">
        <w:rPr>
          <w:rFonts w:asciiTheme="minorHAnsi" w:hAnsiTheme="minorHAnsi"/>
          <w:szCs w:val="40"/>
          <w:u w:val="single"/>
        </w:rPr>
        <w:t>References</w:t>
      </w:r>
    </w:p>
    <w:p w:rsidR="003D55FF" w:rsidRPr="005B6BEF" w:rsidRDefault="003D55FF" w:rsidP="005B6BEF">
      <w:pPr>
        <w:rPr>
          <w:rFonts w:asciiTheme="minorHAnsi" w:hAnsiTheme="minorHAnsi" w:cstheme="majorBidi"/>
        </w:rPr>
      </w:pPr>
    </w:p>
    <w:p w:rsidR="003D55FF" w:rsidRPr="005B6BEF" w:rsidRDefault="003D55FF" w:rsidP="005B6BEF">
      <w:pPr>
        <w:rPr>
          <w:rFonts w:asciiTheme="minorHAnsi" w:hAnsiTheme="minorHAnsi" w:cstheme="majorBidi"/>
        </w:rPr>
      </w:pPr>
      <w:r w:rsidRPr="005B6BEF">
        <w:rPr>
          <w:rFonts w:asciiTheme="minorHAnsi" w:hAnsiTheme="minorHAnsi" w:cstheme="majorBidi"/>
        </w:rPr>
        <w:t xml:space="preserve">Dr. Richard P. Ellen. </w:t>
      </w:r>
      <w:proofErr w:type="gramStart"/>
      <w:r w:rsidRPr="005B6BEF">
        <w:rPr>
          <w:rFonts w:asciiTheme="minorHAnsi" w:hAnsiTheme="minorHAnsi" w:cstheme="majorBidi"/>
        </w:rPr>
        <w:t>Professor emeritus.</w:t>
      </w:r>
      <w:proofErr w:type="gramEnd"/>
      <w:r w:rsidRPr="005B6BEF">
        <w:rPr>
          <w:rFonts w:asciiTheme="minorHAnsi" w:hAnsiTheme="minorHAnsi" w:cstheme="majorBidi"/>
        </w:rPr>
        <w:t xml:space="preserve"> Faculty of </w:t>
      </w:r>
      <w:r w:rsidRPr="005B6BEF">
        <w:rPr>
          <w:rFonts w:asciiTheme="minorHAnsi" w:hAnsiTheme="minorHAnsi" w:cstheme="majorBidi"/>
          <w:lang w:val="en-CA"/>
        </w:rPr>
        <w:t>Dentistry</w:t>
      </w:r>
      <w:r w:rsidRPr="005B6BEF">
        <w:rPr>
          <w:rFonts w:asciiTheme="minorHAnsi" w:hAnsiTheme="minorHAnsi" w:cstheme="majorBidi"/>
        </w:rPr>
        <w:t xml:space="preserve">, </w:t>
      </w:r>
      <w:r w:rsidRPr="005B6BEF">
        <w:rPr>
          <w:rFonts w:asciiTheme="minorHAnsi" w:hAnsiTheme="minorHAnsi" w:cstheme="majorBidi"/>
          <w:lang w:val="en-CA"/>
        </w:rPr>
        <w:t>University</w:t>
      </w:r>
      <w:r w:rsidRPr="005B6BEF">
        <w:rPr>
          <w:rFonts w:asciiTheme="minorHAnsi" w:hAnsiTheme="minorHAnsi" w:cstheme="majorBidi"/>
        </w:rPr>
        <w:t xml:space="preserve"> </w:t>
      </w:r>
      <w:r w:rsidRPr="005B6BEF">
        <w:rPr>
          <w:rFonts w:asciiTheme="minorHAnsi" w:hAnsiTheme="minorHAnsi" w:cstheme="majorBidi"/>
          <w:lang w:val="en-CA"/>
        </w:rPr>
        <w:t>of</w:t>
      </w:r>
      <w:r w:rsidRPr="005B6BEF">
        <w:rPr>
          <w:rFonts w:asciiTheme="minorHAnsi" w:hAnsiTheme="minorHAnsi" w:cstheme="majorBidi"/>
        </w:rPr>
        <w:t xml:space="preserve"> </w:t>
      </w:r>
      <w:r w:rsidRPr="005B6BEF">
        <w:rPr>
          <w:rFonts w:asciiTheme="minorHAnsi" w:hAnsiTheme="minorHAnsi" w:cstheme="majorBidi"/>
          <w:lang w:val="en-CA"/>
        </w:rPr>
        <w:t>Toronto,</w:t>
      </w:r>
      <w:r w:rsidRPr="005B6BEF">
        <w:rPr>
          <w:rFonts w:asciiTheme="minorHAnsi" w:hAnsiTheme="minorHAnsi" w:cstheme="majorBidi"/>
        </w:rPr>
        <w:t xml:space="preserve"> Room 450, 124 Edward Street, Toronto, Ontario, Canada M5G 1G6.Email: </w:t>
      </w:r>
      <w:hyperlink r:id="rId25" w:history="1">
        <w:r w:rsidRPr="005B6BEF">
          <w:rPr>
            <w:rStyle w:val="Hyperlink"/>
            <w:rFonts w:asciiTheme="minorHAnsi" w:hAnsiTheme="minorHAnsi" w:cstheme="majorBidi"/>
            <w:color w:val="000000" w:themeColor="text1"/>
          </w:rPr>
          <w:t>richard.ellen@dentistry.utoronto.ca</w:t>
        </w:r>
      </w:hyperlink>
      <w:hyperlink r:id="rId26" w:history="1">
        <w:r w:rsidRPr="005B6BEF">
          <w:rPr>
            <w:rStyle w:val="Hyperlink"/>
            <w:rFonts w:asciiTheme="minorHAnsi" w:hAnsiTheme="minorHAnsi" w:cstheme="majorBidi"/>
            <w:color w:val="000000" w:themeColor="text1"/>
          </w:rPr>
          <w:t xml:space="preserve"> </w:t>
        </w:r>
      </w:hyperlink>
    </w:p>
    <w:p w:rsidR="003D55FF" w:rsidRPr="005B6BEF" w:rsidRDefault="003D55FF" w:rsidP="005B6BEF">
      <w:pPr>
        <w:rPr>
          <w:rFonts w:asciiTheme="minorHAnsi" w:hAnsiTheme="minorHAnsi" w:cstheme="majorBidi"/>
        </w:rPr>
      </w:pPr>
      <w:r w:rsidRPr="005B6BEF">
        <w:rPr>
          <w:rFonts w:asciiTheme="minorHAnsi" w:hAnsiTheme="minorHAnsi" w:cstheme="majorBidi"/>
          <w:color w:val="000000" w:themeColor="text1"/>
        </w:rPr>
        <w:t xml:space="preserve">Dr. Michael </w:t>
      </w:r>
      <w:proofErr w:type="spellStart"/>
      <w:r w:rsidRPr="005B6BEF">
        <w:rPr>
          <w:rFonts w:asciiTheme="minorHAnsi" w:hAnsiTheme="minorHAnsi" w:cstheme="majorBidi"/>
          <w:color w:val="000000" w:themeColor="text1"/>
        </w:rPr>
        <w:t>Glogauer</w:t>
      </w:r>
      <w:proofErr w:type="spellEnd"/>
      <w:r w:rsidRPr="005B6BEF">
        <w:rPr>
          <w:rFonts w:asciiTheme="minorHAnsi" w:hAnsiTheme="minorHAnsi" w:cstheme="majorBidi"/>
          <w:color w:val="000000" w:themeColor="text1"/>
        </w:rPr>
        <w:t xml:space="preserve">. </w:t>
      </w:r>
      <w:proofErr w:type="gramStart"/>
      <w:r w:rsidRPr="005B6BEF">
        <w:rPr>
          <w:rFonts w:asciiTheme="minorHAnsi" w:hAnsiTheme="minorHAnsi" w:cstheme="majorBidi"/>
        </w:rPr>
        <w:t>Professor.</w:t>
      </w:r>
      <w:proofErr w:type="gramEnd"/>
      <w:r w:rsidRPr="005B6BEF">
        <w:rPr>
          <w:rFonts w:asciiTheme="minorHAnsi" w:hAnsiTheme="minorHAnsi" w:cstheme="majorBidi"/>
        </w:rPr>
        <w:t xml:space="preserve"> Matrix Dynamics Group, Faculty of Dentistry. </w:t>
      </w:r>
      <w:r w:rsidRPr="005B6BEF">
        <w:rPr>
          <w:rFonts w:asciiTheme="minorHAnsi" w:hAnsiTheme="minorHAnsi" w:cstheme="majorBidi"/>
          <w:lang w:val="en-CA"/>
        </w:rPr>
        <w:t>University</w:t>
      </w:r>
      <w:r w:rsidRPr="005B6BEF">
        <w:rPr>
          <w:rFonts w:asciiTheme="minorHAnsi" w:hAnsiTheme="minorHAnsi" w:cstheme="majorBidi"/>
        </w:rPr>
        <w:t xml:space="preserve"> </w:t>
      </w:r>
      <w:r w:rsidRPr="005B6BEF">
        <w:rPr>
          <w:rFonts w:asciiTheme="minorHAnsi" w:hAnsiTheme="minorHAnsi" w:cstheme="majorBidi"/>
          <w:lang w:val="en-CA"/>
        </w:rPr>
        <w:t>of</w:t>
      </w:r>
      <w:r w:rsidRPr="005B6BEF">
        <w:rPr>
          <w:rFonts w:asciiTheme="minorHAnsi" w:hAnsiTheme="minorHAnsi" w:cstheme="majorBidi"/>
        </w:rPr>
        <w:t xml:space="preserve"> </w:t>
      </w:r>
      <w:r w:rsidRPr="005B6BEF">
        <w:rPr>
          <w:rFonts w:asciiTheme="minorHAnsi" w:hAnsiTheme="minorHAnsi" w:cstheme="majorBidi"/>
          <w:lang w:val="en-CA"/>
        </w:rPr>
        <w:t>Toronto</w:t>
      </w:r>
      <w:r w:rsidRPr="005B6BEF">
        <w:rPr>
          <w:rFonts w:asciiTheme="minorHAnsi" w:hAnsiTheme="minorHAnsi" w:cstheme="majorBidi"/>
        </w:rPr>
        <w:t xml:space="preserve">, Fitzgerald Building 150 College Street, Room 221, Toronto, Ontario M5S 3E2. Email: </w:t>
      </w:r>
      <w:hyperlink r:id="rId27" w:history="1">
        <w:r w:rsidRPr="005B6BEF">
          <w:rPr>
            <w:rStyle w:val="Hyperlink"/>
            <w:rFonts w:asciiTheme="minorHAnsi" w:hAnsiTheme="minorHAnsi" w:cstheme="majorBidi"/>
            <w:color w:val="000000" w:themeColor="text1"/>
          </w:rPr>
          <w:t>michael.glogauer@utoronto.ca</w:t>
        </w:r>
      </w:hyperlink>
    </w:p>
    <w:p w:rsidR="003D55FF" w:rsidRPr="005B6BEF" w:rsidRDefault="003D55FF" w:rsidP="005B6BEF">
      <w:pPr>
        <w:rPr>
          <w:rStyle w:val="Hyperlink"/>
          <w:rFonts w:asciiTheme="minorHAnsi" w:hAnsiTheme="minorHAnsi" w:cstheme="majorBidi"/>
          <w:color w:val="auto"/>
        </w:rPr>
      </w:pPr>
      <w:r w:rsidRPr="005B6BEF">
        <w:rPr>
          <w:rFonts w:asciiTheme="minorHAnsi" w:hAnsiTheme="minorHAnsi" w:cstheme="majorBidi"/>
          <w:color w:val="000000" w:themeColor="text1"/>
        </w:rPr>
        <w:t>Dr.</w:t>
      </w:r>
      <w:r w:rsidRPr="005B6BEF">
        <w:rPr>
          <w:rFonts w:asciiTheme="minorHAnsi" w:hAnsiTheme="minorHAnsi" w:cstheme="majorBidi"/>
        </w:rPr>
        <w:t xml:space="preserve"> Scott Gray-Owen. </w:t>
      </w:r>
      <w:proofErr w:type="gramStart"/>
      <w:r w:rsidRPr="005B6BEF">
        <w:rPr>
          <w:rFonts w:asciiTheme="minorHAnsi" w:hAnsiTheme="minorHAnsi" w:cstheme="majorBidi"/>
        </w:rPr>
        <w:t>Professor.</w:t>
      </w:r>
      <w:proofErr w:type="gramEnd"/>
      <w:r w:rsidRPr="005B6BEF">
        <w:rPr>
          <w:rFonts w:asciiTheme="minorHAnsi" w:hAnsiTheme="minorHAnsi" w:cstheme="majorBidi"/>
        </w:rPr>
        <w:t xml:space="preserve"> </w:t>
      </w:r>
      <w:proofErr w:type="gramStart"/>
      <w:r w:rsidRPr="005B6BEF">
        <w:rPr>
          <w:rFonts w:asciiTheme="minorHAnsi" w:hAnsiTheme="minorHAnsi" w:cstheme="majorBidi"/>
        </w:rPr>
        <w:t>Department of Molecular Genetics.</w:t>
      </w:r>
      <w:proofErr w:type="gramEnd"/>
      <w:r w:rsidRPr="005B6BEF">
        <w:rPr>
          <w:rFonts w:asciiTheme="minorHAnsi" w:hAnsiTheme="minorHAnsi" w:cstheme="majorBidi"/>
        </w:rPr>
        <w:t xml:space="preserve"> Medical </w:t>
      </w:r>
      <w:r w:rsidRPr="005B6BEF">
        <w:rPr>
          <w:rFonts w:asciiTheme="minorHAnsi" w:hAnsiTheme="minorHAnsi" w:cstheme="majorBidi"/>
          <w:lang w:val="en-CA"/>
        </w:rPr>
        <w:t>Sciences Building</w:t>
      </w:r>
      <w:r w:rsidRPr="005B6BEF">
        <w:rPr>
          <w:rFonts w:asciiTheme="minorHAnsi" w:hAnsiTheme="minorHAnsi" w:cstheme="majorBidi"/>
        </w:rPr>
        <w:t xml:space="preserve">, </w:t>
      </w:r>
      <w:r w:rsidRPr="005B6BEF">
        <w:rPr>
          <w:rFonts w:asciiTheme="minorHAnsi" w:hAnsiTheme="minorHAnsi" w:cstheme="majorBidi"/>
          <w:lang w:val="en-CA"/>
        </w:rPr>
        <w:t>University of Toronto,</w:t>
      </w:r>
      <w:r w:rsidRPr="005B6BEF">
        <w:rPr>
          <w:rFonts w:asciiTheme="minorHAnsi" w:hAnsiTheme="minorHAnsi" w:cstheme="majorBidi"/>
        </w:rPr>
        <w:t xml:space="preserve"> Room 4381, 1 King's college circle, Toronto, Ontario, M5S 1A8. Email: </w:t>
      </w:r>
      <w:hyperlink r:id="rId28" w:history="1">
        <w:r w:rsidRPr="005B6BEF">
          <w:rPr>
            <w:rStyle w:val="Hyperlink"/>
            <w:rFonts w:asciiTheme="minorHAnsi" w:hAnsiTheme="minorHAnsi" w:cstheme="majorBidi"/>
            <w:color w:val="000000" w:themeColor="text1"/>
          </w:rPr>
          <w:t>scott.gray.owen@utoronto.ca</w:t>
        </w:r>
      </w:hyperlink>
    </w:p>
    <w:p w:rsidR="003D55FF" w:rsidRPr="005B6BEF" w:rsidRDefault="003D55FF" w:rsidP="005B6BEF">
      <w:pPr>
        <w:rPr>
          <w:rFonts w:asciiTheme="minorHAnsi" w:hAnsiTheme="minorHAnsi" w:cstheme="majorBidi"/>
        </w:rPr>
      </w:pPr>
      <w:r w:rsidRPr="005B6BEF">
        <w:rPr>
          <w:rFonts w:asciiTheme="minorHAnsi" w:hAnsiTheme="minorHAnsi" w:cstheme="majorBidi"/>
          <w:color w:val="000000" w:themeColor="text1"/>
        </w:rPr>
        <w:t>Dr.</w:t>
      </w:r>
      <w:r w:rsidRPr="005B6BEF">
        <w:rPr>
          <w:rFonts w:asciiTheme="minorHAnsi" w:hAnsiTheme="minorHAnsi" w:cstheme="majorBidi"/>
        </w:rPr>
        <w:t xml:space="preserve"> </w:t>
      </w:r>
      <w:proofErr w:type="spellStart"/>
      <w:r w:rsidRPr="005B6BEF">
        <w:rPr>
          <w:rFonts w:asciiTheme="minorHAnsi" w:hAnsiTheme="minorHAnsi" w:cstheme="majorBidi"/>
          <w:lang w:val="en-CA"/>
        </w:rPr>
        <w:t>Saeed</w:t>
      </w:r>
      <w:proofErr w:type="spellEnd"/>
      <w:r w:rsidRPr="005B6BEF">
        <w:rPr>
          <w:rFonts w:asciiTheme="minorHAnsi" w:hAnsiTheme="minorHAnsi" w:cstheme="majorBidi"/>
        </w:rPr>
        <w:t xml:space="preserve"> </w:t>
      </w:r>
      <w:proofErr w:type="spellStart"/>
      <w:r w:rsidRPr="005B6BEF">
        <w:rPr>
          <w:rFonts w:asciiTheme="minorHAnsi" w:hAnsiTheme="minorHAnsi" w:cstheme="majorBidi"/>
        </w:rPr>
        <w:t>Eshraghi</w:t>
      </w:r>
      <w:proofErr w:type="spellEnd"/>
      <w:r w:rsidRPr="005B6BEF">
        <w:rPr>
          <w:rFonts w:asciiTheme="minorHAnsi" w:hAnsiTheme="minorHAnsi" w:cstheme="majorBidi"/>
        </w:rPr>
        <w:t xml:space="preserve">. </w:t>
      </w:r>
      <w:proofErr w:type="gramStart"/>
      <w:r w:rsidRPr="005B6BEF">
        <w:rPr>
          <w:rFonts w:asciiTheme="minorHAnsi" w:hAnsiTheme="minorHAnsi" w:cstheme="majorBidi"/>
          <w:lang w:val="en-CA"/>
        </w:rPr>
        <w:t>Associate</w:t>
      </w:r>
      <w:r w:rsidRPr="005B6BEF">
        <w:rPr>
          <w:rFonts w:asciiTheme="minorHAnsi" w:hAnsiTheme="minorHAnsi" w:cstheme="majorBidi"/>
        </w:rPr>
        <w:t xml:space="preserve"> </w:t>
      </w:r>
      <w:r w:rsidRPr="005B6BEF">
        <w:rPr>
          <w:rFonts w:asciiTheme="minorHAnsi" w:hAnsiTheme="minorHAnsi" w:cstheme="majorBidi"/>
          <w:lang w:val="en-CA"/>
        </w:rPr>
        <w:t>Professor.</w:t>
      </w:r>
      <w:proofErr w:type="gramEnd"/>
      <w:r w:rsidRPr="005B6BEF">
        <w:rPr>
          <w:rFonts w:asciiTheme="minorHAnsi" w:hAnsiTheme="minorHAnsi" w:cstheme="majorBidi"/>
          <w:lang w:val="en-CA"/>
        </w:rPr>
        <w:t xml:space="preserve"> </w:t>
      </w:r>
      <w:proofErr w:type="gramStart"/>
      <w:r w:rsidRPr="005B6BEF">
        <w:rPr>
          <w:rFonts w:asciiTheme="minorHAnsi" w:hAnsiTheme="minorHAnsi" w:cstheme="majorBidi"/>
          <w:lang w:val="en-CA"/>
        </w:rPr>
        <w:t>Faculty of Public Health.</w:t>
      </w:r>
      <w:proofErr w:type="gramEnd"/>
      <w:r w:rsidRPr="005B6BEF">
        <w:rPr>
          <w:rFonts w:asciiTheme="minorHAnsi" w:hAnsiTheme="minorHAnsi" w:cstheme="majorBidi"/>
          <w:lang w:val="en-CA"/>
        </w:rPr>
        <w:t xml:space="preserve"> </w:t>
      </w:r>
      <w:proofErr w:type="gramStart"/>
      <w:r w:rsidRPr="005B6BEF">
        <w:rPr>
          <w:rFonts w:asciiTheme="minorHAnsi" w:hAnsiTheme="minorHAnsi" w:cstheme="majorBidi"/>
          <w:lang w:val="en-CA"/>
        </w:rPr>
        <w:t>Tehran University of Medical Sciences.</w:t>
      </w:r>
      <w:proofErr w:type="gramEnd"/>
      <w:r w:rsidRPr="005B6BEF">
        <w:rPr>
          <w:rFonts w:asciiTheme="minorHAnsi" w:hAnsiTheme="minorHAnsi" w:cstheme="majorBidi"/>
          <w:lang w:val="en-CA"/>
        </w:rPr>
        <w:t xml:space="preserve"> Tehran, Iran. Email: </w:t>
      </w:r>
      <w:hyperlink r:id="rId29" w:history="1">
        <w:r w:rsidRPr="005B6BEF">
          <w:rPr>
            <w:rStyle w:val="Hyperlink"/>
            <w:rFonts w:asciiTheme="minorHAnsi" w:hAnsiTheme="minorHAnsi" w:cstheme="majorBidi"/>
            <w:color w:val="000000" w:themeColor="text1"/>
            <w:lang w:val="en-CA"/>
          </w:rPr>
          <w:t>eshraghs@tums.ac.ir</w:t>
        </w:r>
      </w:hyperlink>
    </w:p>
    <w:p w:rsidR="003D55FF" w:rsidRPr="005B6BEF" w:rsidRDefault="003D55FF" w:rsidP="005B6BEF">
      <w:pPr>
        <w:rPr>
          <w:rFonts w:asciiTheme="minorHAnsi" w:hAnsiTheme="minorHAnsi" w:cstheme="majorBidi"/>
        </w:rPr>
      </w:pPr>
      <w:r w:rsidRPr="005B6BEF">
        <w:rPr>
          <w:rFonts w:asciiTheme="minorHAnsi" w:hAnsiTheme="minorHAnsi" w:cstheme="majorBidi"/>
          <w:color w:val="000000" w:themeColor="text1"/>
          <w:lang w:val="en-CA"/>
        </w:rPr>
        <w:t>Dr.</w:t>
      </w:r>
      <w:r w:rsidRPr="005B6BEF">
        <w:rPr>
          <w:rFonts w:asciiTheme="minorHAnsi" w:hAnsiTheme="minorHAnsi" w:cstheme="majorBidi"/>
        </w:rPr>
        <w:t xml:space="preserve"> </w:t>
      </w:r>
      <w:r w:rsidRPr="005B6BEF">
        <w:rPr>
          <w:rFonts w:asciiTheme="minorHAnsi" w:hAnsiTheme="minorHAnsi" w:cstheme="majorBidi"/>
          <w:lang w:val="en-CA"/>
        </w:rPr>
        <w:t>Mohammad</w:t>
      </w:r>
      <w:r w:rsidRPr="005B6BEF">
        <w:rPr>
          <w:rFonts w:asciiTheme="minorHAnsi" w:hAnsiTheme="minorHAnsi" w:cstheme="majorBidi"/>
        </w:rPr>
        <w:t xml:space="preserve"> Reza </w:t>
      </w:r>
      <w:proofErr w:type="spellStart"/>
      <w:r w:rsidRPr="005B6BEF">
        <w:rPr>
          <w:rFonts w:asciiTheme="minorHAnsi" w:hAnsiTheme="minorHAnsi" w:cstheme="majorBidi"/>
        </w:rPr>
        <w:t>Fazeli</w:t>
      </w:r>
      <w:proofErr w:type="spellEnd"/>
      <w:r w:rsidRPr="005B6BEF">
        <w:rPr>
          <w:rFonts w:asciiTheme="minorHAnsi" w:hAnsiTheme="minorHAnsi" w:cstheme="majorBidi"/>
        </w:rPr>
        <w:t xml:space="preserve">. </w:t>
      </w:r>
      <w:proofErr w:type="gramStart"/>
      <w:r w:rsidRPr="005B6BEF">
        <w:rPr>
          <w:rFonts w:asciiTheme="minorHAnsi" w:hAnsiTheme="minorHAnsi" w:cstheme="majorBidi"/>
          <w:lang w:val="en-CA"/>
        </w:rPr>
        <w:t>Professor</w:t>
      </w:r>
      <w:r w:rsidRPr="005B6BEF">
        <w:rPr>
          <w:rFonts w:asciiTheme="minorHAnsi" w:hAnsiTheme="minorHAnsi" w:cstheme="majorBidi"/>
        </w:rPr>
        <w:t>.</w:t>
      </w:r>
      <w:proofErr w:type="gramEnd"/>
      <w:r w:rsidRPr="005B6BEF">
        <w:rPr>
          <w:rFonts w:asciiTheme="minorHAnsi" w:hAnsiTheme="minorHAnsi" w:cstheme="majorBidi"/>
        </w:rPr>
        <w:t xml:space="preserve"> </w:t>
      </w:r>
      <w:proofErr w:type="gramStart"/>
      <w:r w:rsidRPr="005B6BEF">
        <w:rPr>
          <w:rFonts w:asciiTheme="minorHAnsi" w:hAnsiTheme="minorHAnsi" w:cstheme="majorBidi"/>
          <w:lang w:val="en-CA"/>
        </w:rPr>
        <w:t>Faculty</w:t>
      </w:r>
      <w:r w:rsidRPr="005B6BEF">
        <w:rPr>
          <w:rFonts w:asciiTheme="minorHAnsi" w:hAnsiTheme="minorHAnsi" w:cstheme="majorBidi"/>
        </w:rPr>
        <w:t xml:space="preserve"> </w:t>
      </w:r>
      <w:r w:rsidRPr="005B6BEF">
        <w:rPr>
          <w:rFonts w:asciiTheme="minorHAnsi" w:hAnsiTheme="minorHAnsi" w:cstheme="majorBidi"/>
          <w:lang w:val="en-CA"/>
        </w:rPr>
        <w:t>of</w:t>
      </w:r>
      <w:r w:rsidRPr="005B6BEF">
        <w:rPr>
          <w:rFonts w:asciiTheme="minorHAnsi" w:hAnsiTheme="minorHAnsi" w:cstheme="majorBidi"/>
        </w:rPr>
        <w:t xml:space="preserve"> </w:t>
      </w:r>
      <w:r w:rsidRPr="005B6BEF">
        <w:rPr>
          <w:rFonts w:asciiTheme="minorHAnsi" w:hAnsiTheme="minorHAnsi" w:cstheme="majorBidi"/>
          <w:lang w:val="en-CA"/>
        </w:rPr>
        <w:t>Pharmacy, Tehran University of Medical Sciences.</w:t>
      </w:r>
      <w:proofErr w:type="gramEnd"/>
      <w:r w:rsidR="0019686B" w:rsidRPr="005B6BEF">
        <w:rPr>
          <w:rFonts w:asciiTheme="minorHAnsi" w:hAnsiTheme="minorHAnsi" w:cstheme="majorBidi"/>
          <w:lang w:val="en-CA"/>
        </w:rPr>
        <w:t xml:space="preserve"> Email: </w:t>
      </w:r>
      <w:r w:rsidR="0019686B" w:rsidRPr="005B6BEF">
        <w:rPr>
          <w:rFonts w:asciiTheme="minorHAnsi" w:hAnsiTheme="minorHAnsi" w:cstheme="majorBidi"/>
          <w:u w:val="single"/>
          <w:lang w:val="en-CA"/>
        </w:rPr>
        <w:t>fazelimo@</w:t>
      </w:r>
      <w:r w:rsidRPr="005B6BEF">
        <w:rPr>
          <w:rFonts w:asciiTheme="minorHAnsi" w:hAnsiTheme="minorHAnsi" w:cstheme="majorBidi"/>
          <w:u w:val="single"/>
          <w:lang w:val="en-CA"/>
        </w:rPr>
        <w:t>tums.ac.ir</w:t>
      </w:r>
    </w:p>
    <w:sectPr w:rsidR="003D55FF" w:rsidRPr="005B6BEF" w:rsidSect="00E579D1">
      <w:footerReference w:type="even" r:id="rId30"/>
      <w:footerReference w:type="default" r:id="rId3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F7F" w:rsidRDefault="00DB1F7F" w:rsidP="00876112">
      <w:r>
        <w:separator/>
      </w:r>
    </w:p>
  </w:endnote>
  <w:endnote w:type="continuationSeparator" w:id="0">
    <w:p w:rsidR="00DB1F7F" w:rsidRDefault="00DB1F7F" w:rsidP="0087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B5" w:rsidRDefault="00685360">
    <w:pPr>
      <w:pStyle w:val="Footer"/>
      <w:framePr w:wrap="around" w:vAnchor="text" w:hAnchor="margin" w:xAlign="right" w:y="1"/>
      <w:rPr>
        <w:rStyle w:val="PageNumber"/>
      </w:rPr>
    </w:pPr>
    <w:r>
      <w:rPr>
        <w:rStyle w:val="PageNumber"/>
      </w:rPr>
      <w:fldChar w:fldCharType="begin"/>
    </w:r>
    <w:r w:rsidR="001C6E8A">
      <w:rPr>
        <w:rStyle w:val="PageNumber"/>
      </w:rPr>
      <w:instrText xml:space="preserve">PAGE  </w:instrText>
    </w:r>
    <w:r>
      <w:rPr>
        <w:rStyle w:val="PageNumber"/>
      </w:rPr>
      <w:fldChar w:fldCharType="end"/>
    </w:r>
  </w:p>
  <w:p w:rsidR="00D445B5" w:rsidRDefault="00DB1F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B5" w:rsidRDefault="00685360">
    <w:pPr>
      <w:pStyle w:val="Footer"/>
      <w:framePr w:wrap="around" w:vAnchor="text" w:hAnchor="margin" w:xAlign="right" w:y="1"/>
      <w:rPr>
        <w:rStyle w:val="PageNumber"/>
      </w:rPr>
    </w:pPr>
    <w:r>
      <w:rPr>
        <w:rStyle w:val="PageNumber"/>
      </w:rPr>
      <w:fldChar w:fldCharType="begin"/>
    </w:r>
    <w:r w:rsidR="001C6E8A">
      <w:rPr>
        <w:rStyle w:val="PageNumber"/>
      </w:rPr>
      <w:instrText xml:space="preserve">PAGE  </w:instrText>
    </w:r>
    <w:r>
      <w:rPr>
        <w:rStyle w:val="PageNumber"/>
      </w:rPr>
      <w:fldChar w:fldCharType="separate"/>
    </w:r>
    <w:r w:rsidR="005B6BEF">
      <w:rPr>
        <w:rStyle w:val="PageNumber"/>
        <w:noProof/>
      </w:rPr>
      <w:t>2</w:t>
    </w:r>
    <w:r>
      <w:rPr>
        <w:rStyle w:val="PageNumber"/>
      </w:rPr>
      <w:fldChar w:fldCharType="end"/>
    </w:r>
  </w:p>
  <w:p w:rsidR="00D445B5" w:rsidRDefault="00DB1F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F7F" w:rsidRDefault="00DB1F7F" w:rsidP="00876112">
      <w:r>
        <w:separator/>
      </w:r>
    </w:p>
  </w:footnote>
  <w:footnote w:type="continuationSeparator" w:id="0">
    <w:p w:rsidR="00DB1F7F" w:rsidRDefault="00DB1F7F" w:rsidP="00876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B54"/>
    <w:multiLevelType w:val="hybridMultilevel"/>
    <w:tmpl w:val="AA368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515C0"/>
    <w:multiLevelType w:val="hybridMultilevel"/>
    <w:tmpl w:val="44C45F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C9393A"/>
    <w:multiLevelType w:val="hybridMultilevel"/>
    <w:tmpl w:val="67CC5BF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C05ACC"/>
    <w:multiLevelType w:val="hybridMultilevel"/>
    <w:tmpl w:val="97D2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01203"/>
    <w:multiLevelType w:val="hybridMultilevel"/>
    <w:tmpl w:val="3FE6D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D733AF"/>
    <w:multiLevelType w:val="hybridMultilevel"/>
    <w:tmpl w:val="125477AE"/>
    <w:lvl w:ilvl="0" w:tplc="0409000F">
      <w:start w:val="1"/>
      <w:numFmt w:val="decimal"/>
      <w:lvlText w:val="%1."/>
      <w:lvlJc w:val="left"/>
      <w:pPr>
        <w:tabs>
          <w:tab w:val="num" w:pos="1066"/>
        </w:tabs>
        <w:ind w:left="1066" w:hanging="360"/>
      </w:pPr>
    </w:lvl>
    <w:lvl w:ilvl="1" w:tplc="04090019">
      <w:start w:val="1"/>
      <w:numFmt w:val="lowerLetter"/>
      <w:lvlText w:val="%2."/>
      <w:lvlJc w:val="left"/>
      <w:pPr>
        <w:tabs>
          <w:tab w:val="num" w:pos="1786"/>
        </w:tabs>
        <w:ind w:left="1786" w:hanging="360"/>
      </w:pPr>
    </w:lvl>
    <w:lvl w:ilvl="2" w:tplc="0409001B">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6">
    <w:nsid w:val="3A370623"/>
    <w:multiLevelType w:val="hybridMultilevel"/>
    <w:tmpl w:val="315E3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55F00D4"/>
    <w:multiLevelType w:val="hybridMultilevel"/>
    <w:tmpl w:val="F47A8656"/>
    <w:lvl w:ilvl="0" w:tplc="04090001">
      <w:start w:val="1"/>
      <w:numFmt w:val="bullet"/>
      <w:lvlText w:val=""/>
      <w:lvlJc w:val="left"/>
      <w:pPr>
        <w:ind w:left="8280" w:hanging="360"/>
      </w:pPr>
      <w:rPr>
        <w:rFonts w:ascii="Symbol" w:hAnsi="Symbol" w:hint="default"/>
      </w:rPr>
    </w:lvl>
    <w:lvl w:ilvl="1" w:tplc="10090003" w:tentative="1">
      <w:start w:val="1"/>
      <w:numFmt w:val="bullet"/>
      <w:lvlText w:val="o"/>
      <w:lvlJc w:val="left"/>
      <w:pPr>
        <w:ind w:left="9000" w:hanging="360"/>
      </w:pPr>
      <w:rPr>
        <w:rFonts w:ascii="Courier New" w:hAnsi="Courier New" w:cs="Courier New" w:hint="default"/>
      </w:rPr>
    </w:lvl>
    <w:lvl w:ilvl="2" w:tplc="10090005" w:tentative="1">
      <w:start w:val="1"/>
      <w:numFmt w:val="bullet"/>
      <w:lvlText w:val=""/>
      <w:lvlJc w:val="left"/>
      <w:pPr>
        <w:ind w:left="9720" w:hanging="360"/>
      </w:pPr>
      <w:rPr>
        <w:rFonts w:ascii="Wingdings" w:hAnsi="Wingdings" w:hint="default"/>
      </w:rPr>
    </w:lvl>
    <w:lvl w:ilvl="3" w:tplc="10090001" w:tentative="1">
      <w:start w:val="1"/>
      <w:numFmt w:val="bullet"/>
      <w:lvlText w:val=""/>
      <w:lvlJc w:val="left"/>
      <w:pPr>
        <w:ind w:left="10440" w:hanging="360"/>
      </w:pPr>
      <w:rPr>
        <w:rFonts w:ascii="Symbol" w:hAnsi="Symbol" w:hint="default"/>
      </w:rPr>
    </w:lvl>
    <w:lvl w:ilvl="4" w:tplc="10090003" w:tentative="1">
      <w:start w:val="1"/>
      <w:numFmt w:val="bullet"/>
      <w:lvlText w:val="o"/>
      <w:lvlJc w:val="left"/>
      <w:pPr>
        <w:ind w:left="11160" w:hanging="360"/>
      </w:pPr>
      <w:rPr>
        <w:rFonts w:ascii="Courier New" w:hAnsi="Courier New" w:cs="Courier New" w:hint="default"/>
      </w:rPr>
    </w:lvl>
    <w:lvl w:ilvl="5" w:tplc="10090005" w:tentative="1">
      <w:start w:val="1"/>
      <w:numFmt w:val="bullet"/>
      <w:lvlText w:val=""/>
      <w:lvlJc w:val="left"/>
      <w:pPr>
        <w:ind w:left="11880" w:hanging="360"/>
      </w:pPr>
      <w:rPr>
        <w:rFonts w:ascii="Wingdings" w:hAnsi="Wingdings" w:hint="default"/>
      </w:rPr>
    </w:lvl>
    <w:lvl w:ilvl="6" w:tplc="10090001" w:tentative="1">
      <w:start w:val="1"/>
      <w:numFmt w:val="bullet"/>
      <w:lvlText w:val=""/>
      <w:lvlJc w:val="left"/>
      <w:pPr>
        <w:ind w:left="12600" w:hanging="360"/>
      </w:pPr>
      <w:rPr>
        <w:rFonts w:ascii="Symbol" w:hAnsi="Symbol" w:hint="default"/>
      </w:rPr>
    </w:lvl>
    <w:lvl w:ilvl="7" w:tplc="10090003" w:tentative="1">
      <w:start w:val="1"/>
      <w:numFmt w:val="bullet"/>
      <w:lvlText w:val="o"/>
      <w:lvlJc w:val="left"/>
      <w:pPr>
        <w:ind w:left="13320" w:hanging="360"/>
      </w:pPr>
      <w:rPr>
        <w:rFonts w:ascii="Courier New" w:hAnsi="Courier New" w:cs="Courier New" w:hint="default"/>
      </w:rPr>
    </w:lvl>
    <w:lvl w:ilvl="8" w:tplc="10090005" w:tentative="1">
      <w:start w:val="1"/>
      <w:numFmt w:val="bullet"/>
      <w:lvlText w:val=""/>
      <w:lvlJc w:val="left"/>
      <w:pPr>
        <w:ind w:left="14040" w:hanging="360"/>
      </w:pPr>
      <w:rPr>
        <w:rFonts w:ascii="Wingdings" w:hAnsi="Wingdings" w:hint="default"/>
      </w:rPr>
    </w:lvl>
  </w:abstractNum>
  <w:abstractNum w:abstractNumId="8">
    <w:nsid w:val="55544F7A"/>
    <w:multiLevelType w:val="hybridMultilevel"/>
    <w:tmpl w:val="1818D0F8"/>
    <w:lvl w:ilvl="0" w:tplc="3064C890">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D67949"/>
    <w:multiLevelType w:val="hybridMultilevel"/>
    <w:tmpl w:val="5E44E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E5135C"/>
    <w:multiLevelType w:val="hybridMultilevel"/>
    <w:tmpl w:val="D5B4DC3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5D00BA0"/>
    <w:multiLevelType w:val="hybridMultilevel"/>
    <w:tmpl w:val="60F62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D2C63B9"/>
    <w:multiLevelType w:val="hybridMultilevel"/>
    <w:tmpl w:val="DFEC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8"/>
  </w:num>
  <w:num w:numId="5">
    <w:abstractNumId w:val="0"/>
  </w:num>
  <w:num w:numId="6">
    <w:abstractNumId w:val="11"/>
  </w:num>
  <w:num w:numId="7">
    <w:abstractNumId w:val="6"/>
  </w:num>
  <w:num w:numId="8">
    <w:abstractNumId w:val="1"/>
  </w:num>
  <w:num w:numId="9">
    <w:abstractNumId w:val="7"/>
  </w:num>
  <w:num w:numId="10">
    <w:abstractNumId w:val="10"/>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FF"/>
    <w:rsid w:val="00003EDF"/>
    <w:rsid w:val="0000489E"/>
    <w:rsid w:val="00024216"/>
    <w:rsid w:val="00050F77"/>
    <w:rsid w:val="000544EA"/>
    <w:rsid w:val="00056B60"/>
    <w:rsid w:val="0005785A"/>
    <w:rsid w:val="00057936"/>
    <w:rsid w:val="0006403C"/>
    <w:rsid w:val="000755E9"/>
    <w:rsid w:val="0009317D"/>
    <w:rsid w:val="000946E8"/>
    <w:rsid w:val="000B59FF"/>
    <w:rsid w:val="000E7861"/>
    <w:rsid w:val="00102147"/>
    <w:rsid w:val="0011170C"/>
    <w:rsid w:val="001165E9"/>
    <w:rsid w:val="00155758"/>
    <w:rsid w:val="0017259B"/>
    <w:rsid w:val="00180784"/>
    <w:rsid w:val="00195CDC"/>
    <w:rsid w:val="0019686B"/>
    <w:rsid w:val="001C2C9E"/>
    <w:rsid w:val="001C6E8A"/>
    <w:rsid w:val="001D0E38"/>
    <w:rsid w:val="001D0FDE"/>
    <w:rsid w:val="001D1461"/>
    <w:rsid w:val="001F070A"/>
    <w:rsid w:val="001F3F6E"/>
    <w:rsid w:val="00207817"/>
    <w:rsid w:val="0023475E"/>
    <w:rsid w:val="00243249"/>
    <w:rsid w:val="00246133"/>
    <w:rsid w:val="00265A75"/>
    <w:rsid w:val="002664EF"/>
    <w:rsid w:val="002753DC"/>
    <w:rsid w:val="0027632D"/>
    <w:rsid w:val="00277BD5"/>
    <w:rsid w:val="00277E73"/>
    <w:rsid w:val="002D5B56"/>
    <w:rsid w:val="002E50B5"/>
    <w:rsid w:val="0030518D"/>
    <w:rsid w:val="00326DFD"/>
    <w:rsid w:val="00342AC2"/>
    <w:rsid w:val="003464AB"/>
    <w:rsid w:val="00373B58"/>
    <w:rsid w:val="003852CB"/>
    <w:rsid w:val="003920F3"/>
    <w:rsid w:val="003A037B"/>
    <w:rsid w:val="003A5AB2"/>
    <w:rsid w:val="003B077E"/>
    <w:rsid w:val="003B2652"/>
    <w:rsid w:val="003B4C91"/>
    <w:rsid w:val="003B7EB7"/>
    <w:rsid w:val="003C77FA"/>
    <w:rsid w:val="003D1BDB"/>
    <w:rsid w:val="003D334D"/>
    <w:rsid w:val="003D55FF"/>
    <w:rsid w:val="00400390"/>
    <w:rsid w:val="00401062"/>
    <w:rsid w:val="00434240"/>
    <w:rsid w:val="004342D9"/>
    <w:rsid w:val="004361E4"/>
    <w:rsid w:val="004A3888"/>
    <w:rsid w:val="004B4BDB"/>
    <w:rsid w:val="004B5651"/>
    <w:rsid w:val="004B669D"/>
    <w:rsid w:val="004C31F6"/>
    <w:rsid w:val="004C6722"/>
    <w:rsid w:val="004D13A6"/>
    <w:rsid w:val="004D3D6C"/>
    <w:rsid w:val="004F426E"/>
    <w:rsid w:val="00502E91"/>
    <w:rsid w:val="00523F5F"/>
    <w:rsid w:val="00527097"/>
    <w:rsid w:val="00541EAC"/>
    <w:rsid w:val="0054418A"/>
    <w:rsid w:val="0058448A"/>
    <w:rsid w:val="005A2D30"/>
    <w:rsid w:val="005A74BB"/>
    <w:rsid w:val="005B0458"/>
    <w:rsid w:val="005B6BEF"/>
    <w:rsid w:val="005D509A"/>
    <w:rsid w:val="005E0838"/>
    <w:rsid w:val="00602E4E"/>
    <w:rsid w:val="00610647"/>
    <w:rsid w:val="00622355"/>
    <w:rsid w:val="006245AA"/>
    <w:rsid w:val="00631D94"/>
    <w:rsid w:val="006343DC"/>
    <w:rsid w:val="006446AC"/>
    <w:rsid w:val="00652AFB"/>
    <w:rsid w:val="00664645"/>
    <w:rsid w:val="006741B2"/>
    <w:rsid w:val="00685360"/>
    <w:rsid w:val="00687986"/>
    <w:rsid w:val="00693250"/>
    <w:rsid w:val="006A0993"/>
    <w:rsid w:val="006A1C27"/>
    <w:rsid w:val="006E2786"/>
    <w:rsid w:val="006E7625"/>
    <w:rsid w:val="006F52BC"/>
    <w:rsid w:val="006F7FD0"/>
    <w:rsid w:val="00711B0B"/>
    <w:rsid w:val="00713D22"/>
    <w:rsid w:val="00717FC6"/>
    <w:rsid w:val="007224A3"/>
    <w:rsid w:val="007403E1"/>
    <w:rsid w:val="00744643"/>
    <w:rsid w:val="00774003"/>
    <w:rsid w:val="007754F4"/>
    <w:rsid w:val="00783128"/>
    <w:rsid w:val="007876E4"/>
    <w:rsid w:val="00791975"/>
    <w:rsid w:val="007A06A8"/>
    <w:rsid w:val="007A4AD1"/>
    <w:rsid w:val="007B7942"/>
    <w:rsid w:val="007E061C"/>
    <w:rsid w:val="007F184D"/>
    <w:rsid w:val="008137E8"/>
    <w:rsid w:val="00850ACA"/>
    <w:rsid w:val="0085525D"/>
    <w:rsid w:val="008557C0"/>
    <w:rsid w:val="00857021"/>
    <w:rsid w:val="00876112"/>
    <w:rsid w:val="00887F66"/>
    <w:rsid w:val="008912BF"/>
    <w:rsid w:val="008969B3"/>
    <w:rsid w:val="008A6C7E"/>
    <w:rsid w:val="008B194A"/>
    <w:rsid w:val="008B26EB"/>
    <w:rsid w:val="008D178B"/>
    <w:rsid w:val="008F0999"/>
    <w:rsid w:val="00904651"/>
    <w:rsid w:val="00916AB4"/>
    <w:rsid w:val="00931FD8"/>
    <w:rsid w:val="00950925"/>
    <w:rsid w:val="00965007"/>
    <w:rsid w:val="00981100"/>
    <w:rsid w:val="00990C49"/>
    <w:rsid w:val="0099774C"/>
    <w:rsid w:val="009A09D6"/>
    <w:rsid w:val="009B6DCC"/>
    <w:rsid w:val="009D2991"/>
    <w:rsid w:val="009E68DB"/>
    <w:rsid w:val="009F7893"/>
    <w:rsid w:val="00A139AE"/>
    <w:rsid w:val="00A14D02"/>
    <w:rsid w:val="00A24C6D"/>
    <w:rsid w:val="00A27841"/>
    <w:rsid w:val="00A313DE"/>
    <w:rsid w:val="00A4211C"/>
    <w:rsid w:val="00A43D40"/>
    <w:rsid w:val="00A47AF7"/>
    <w:rsid w:val="00A71092"/>
    <w:rsid w:val="00A74CE0"/>
    <w:rsid w:val="00AA02FC"/>
    <w:rsid w:val="00AA59CA"/>
    <w:rsid w:val="00AA5E98"/>
    <w:rsid w:val="00AD0B5E"/>
    <w:rsid w:val="00AD7751"/>
    <w:rsid w:val="00AE12CD"/>
    <w:rsid w:val="00B02150"/>
    <w:rsid w:val="00B221EB"/>
    <w:rsid w:val="00B243A2"/>
    <w:rsid w:val="00B34482"/>
    <w:rsid w:val="00B367DF"/>
    <w:rsid w:val="00B452C0"/>
    <w:rsid w:val="00B62548"/>
    <w:rsid w:val="00B653F5"/>
    <w:rsid w:val="00B835BA"/>
    <w:rsid w:val="00B947DF"/>
    <w:rsid w:val="00BB660D"/>
    <w:rsid w:val="00BC57F9"/>
    <w:rsid w:val="00BF583A"/>
    <w:rsid w:val="00C03B06"/>
    <w:rsid w:val="00C04426"/>
    <w:rsid w:val="00C06433"/>
    <w:rsid w:val="00C15E6E"/>
    <w:rsid w:val="00C16921"/>
    <w:rsid w:val="00C245B7"/>
    <w:rsid w:val="00C24721"/>
    <w:rsid w:val="00C24E36"/>
    <w:rsid w:val="00C35F29"/>
    <w:rsid w:val="00C51182"/>
    <w:rsid w:val="00C72E19"/>
    <w:rsid w:val="00C91F5E"/>
    <w:rsid w:val="00CA62F2"/>
    <w:rsid w:val="00CB2818"/>
    <w:rsid w:val="00CB2A82"/>
    <w:rsid w:val="00CF3EF4"/>
    <w:rsid w:val="00D01581"/>
    <w:rsid w:val="00D143AF"/>
    <w:rsid w:val="00D1789D"/>
    <w:rsid w:val="00D2771B"/>
    <w:rsid w:val="00D3074D"/>
    <w:rsid w:val="00D31314"/>
    <w:rsid w:val="00D40642"/>
    <w:rsid w:val="00D44464"/>
    <w:rsid w:val="00D45374"/>
    <w:rsid w:val="00D55ACB"/>
    <w:rsid w:val="00D5798D"/>
    <w:rsid w:val="00D61FA3"/>
    <w:rsid w:val="00D9366A"/>
    <w:rsid w:val="00D9749B"/>
    <w:rsid w:val="00DA3132"/>
    <w:rsid w:val="00DB1F7F"/>
    <w:rsid w:val="00DC0790"/>
    <w:rsid w:val="00DC21C9"/>
    <w:rsid w:val="00DE05A1"/>
    <w:rsid w:val="00DE4B34"/>
    <w:rsid w:val="00DE6228"/>
    <w:rsid w:val="00E0282B"/>
    <w:rsid w:val="00E236E5"/>
    <w:rsid w:val="00E40BD8"/>
    <w:rsid w:val="00E57EE1"/>
    <w:rsid w:val="00E82A22"/>
    <w:rsid w:val="00E90BD5"/>
    <w:rsid w:val="00EA0668"/>
    <w:rsid w:val="00EA0C74"/>
    <w:rsid w:val="00EA2BD3"/>
    <w:rsid w:val="00EB0749"/>
    <w:rsid w:val="00EB42F0"/>
    <w:rsid w:val="00EB43ED"/>
    <w:rsid w:val="00EC0A87"/>
    <w:rsid w:val="00EC3F5A"/>
    <w:rsid w:val="00EE6AAC"/>
    <w:rsid w:val="00F0065B"/>
    <w:rsid w:val="00F26016"/>
    <w:rsid w:val="00F5291F"/>
    <w:rsid w:val="00F52E1E"/>
    <w:rsid w:val="00F724F8"/>
    <w:rsid w:val="00F7658F"/>
    <w:rsid w:val="00F87350"/>
    <w:rsid w:val="00FA1733"/>
    <w:rsid w:val="00FA3AF3"/>
    <w:rsid w:val="00FB6AEB"/>
    <w:rsid w:val="00FC10FC"/>
    <w:rsid w:val="00FC74C3"/>
    <w:rsid w:val="00FD60B1"/>
    <w:rsid w:val="00FE4ED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D55FF"/>
    <w:pPr>
      <w:keepNext/>
      <w:outlineLvl w:val="0"/>
    </w:pPr>
    <w:rPr>
      <w:color w:val="000000"/>
      <w:sz w:val="48"/>
    </w:rPr>
  </w:style>
  <w:style w:type="paragraph" w:styleId="Heading2">
    <w:name w:val="heading 2"/>
    <w:basedOn w:val="Normal"/>
    <w:next w:val="Normal"/>
    <w:link w:val="Heading2Char"/>
    <w:qFormat/>
    <w:rsid w:val="003D55FF"/>
    <w:pPr>
      <w:keepNext/>
      <w:outlineLvl w:val="1"/>
    </w:pPr>
    <w:rPr>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5FF"/>
    <w:rPr>
      <w:rFonts w:ascii="Times New Roman" w:eastAsia="Times New Roman" w:hAnsi="Times New Roman" w:cs="Times New Roman"/>
      <w:color w:val="000000"/>
      <w:sz w:val="48"/>
      <w:szCs w:val="24"/>
      <w:lang w:val="en-US"/>
    </w:rPr>
  </w:style>
  <w:style w:type="character" w:customStyle="1" w:styleId="Heading2Char">
    <w:name w:val="Heading 2 Char"/>
    <w:basedOn w:val="DefaultParagraphFont"/>
    <w:link w:val="Heading2"/>
    <w:rsid w:val="003D55FF"/>
    <w:rPr>
      <w:rFonts w:ascii="Times New Roman" w:eastAsia="Times New Roman" w:hAnsi="Times New Roman" w:cs="Times New Roman"/>
      <w:sz w:val="40"/>
      <w:szCs w:val="24"/>
      <w:u w:val="single"/>
      <w:lang w:val="en-US"/>
    </w:rPr>
  </w:style>
  <w:style w:type="character" w:styleId="Hyperlink">
    <w:name w:val="Hyperlink"/>
    <w:basedOn w:val="DefaultParagraphFont"/>
    <w:rsid w:val="003D55FF"/>
    <w:rPr>
      <w:color w:val="0000FF"/>
      <w:u w:val="single"/>
    </w:rPr>
  </w:style>
  <w:style w:type="paragraph" w:styleId="Footer">
    <w:name w:val="footer"/>
    <w:basedOn w:val="Normal"/>
    <w:link w:val="FooterChar"/>
    <w:rsid w:val="003D55FF"/>
    <w:pPr>
      <w:tabs>
        <w:tab w:val="center" w:pos="4320"/>
        <w:tab w:val="right" w:pos="8640"/>
      </w:tabs>
    </w:pPr>
  </w:style>
  <w:style w:type="character" w:customStyle="1" w:styleId="FooterChar">
    <w:name w:val="Footer Char"/>
    <w:basedOn w:val="DefaultParagraphFont"/>
    <w:link w:val="Footer"/>
    <w:rsid w:val="003D55FF"/>
    <w:rPr>
      <w:rFonts w:ascii="Times New Roman" w:eastAsia="Times New Roman" w:hAnsi="Times New Roman" w:cs="Times New Roman"/>
      <w:sz w:val="24"/>
      <w:szCs w:val="24"/>
      <w:lang w:val="en-US"/>
    </w:rPr>
  </w:style>
  <w:style w:type="character" w:styleId="PageNumber">
    <w:name w:val="page number"/>
    <w:basedOn w:val="DefaultParagraphFont"/>
    <w:rsid w:val="003D55FF"/>
  </w:style>
  <w:style w:type="character" w:styleId="Strong">
    <w:name w:val="Strong"/>
    <w:basedOn w:val="DefaultParagraphFont"/>
    <w:qFormat/>
    <w:rsid w:val="003D55FF"/>
    <w:rPr>
      <w:b/>
      <w:bCs/>
    </w:rPr>
  </w:style>
  <w:style w:type="paragraph" w:customStyle="1" w:styleId="Default">
    <w:name w:val="Default"/>
    <w:rsid w:val="003D55F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3D55FF"/>
    <w:pPr>
      <w:ind w:left="720"/>
      <w:contextualSpacing/>
    </w:pPr>
  </w:style>
  <w:style w:type="character" w:customStyle="1" w:styleId="apple-converted-space">
    <w:name w:val="apple-converted-space"/>
    <w:basedOn w:val="DefaultParagraphFont"/>
    <w:rsid w:val="001C2C9E"/>
  </w:style>
  <w:style w:type="character" w:customStyle="1" w:styleId="jrnl">
    <w:name w:val="jrnl"/>
    <w:basedOn w:val="DefaultParagraphFont"/>
    <w:rsid w:val="001C2C9E"/>
  </w:style>
  <w:style w:type="paragraph" w:styleId="BalloonText">
    <w:name w:val="Balloon Text"/>
    <w:basedOn w:val="Normal"/>
    <w:link w:val="BalloonTextChar"/>
    <w:uiPriority w:val="99"/>
    <w:semiHidden/>
    <w:unhideWhenUsed/>
    <w:rsid w:val="005B6BEF"/>
    <w:rPr>
      <w:rFonts w:ascii="Tahoma" w:hAnsi="Tahoma" w:cs="Tahoma"/>
      <w:sz w:val="16"/>
      <w:szCs w:val="16"/>
    </w:rPr>
  </w:style>
  <w:style w:type="character" w:customStyle="1" w:styleId="BalloonTextChar">
    <w:name w:val="Balloon Text Char"/>
    <w:basedOn w:val="DefaultParagraphFont"/>
    <w:link w:val="BalloonText"/>
    <w:uiPriority w:val="99"/>
    <w:semiHidden/>
    <w:rsid w:val="005B6BE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D55FF"/>
    <w:pPr>
      <w:keepNext/>
      <w:outlineLvl w:val="0"/>
    </w:pPr>
    <w:rPr>
      <w:color w:val="000000"/>
      <w:sz w:val="48"/>
    </w:rPr>
  </w:style>
  <w:style w:type="paragraph" w:styleId="Heading2">
    <w:name w:val="heading 2"/>
    <w:basedOn w:val="Normal"/>
    <w:next w:val="Normal"/>
    <w:link w:val="Heading2Char"/>
    <w:qFormat/>
    <w:rsid w:val="003D55FF"/>
    <w:pPr>
      <w:keepNext/>
      <w:outlineLvl w:val="1"/>
    </w:pPr>
    <w:rPr>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5FF"/>
    <w:rPr>
      <w:rFonts w:ascii="Times New Roman" w:eastAsia="Times New Roman" w:hAnsi="Times New Roman" w:cs="Times New Roman"/>
      <w:color w:val="000000"/>
      <w:sz w:val="48"/>
      <w:szCs w:val="24"/>
      <w:lang w:val="en-US"/>
    </w:rPr>
  </w:style>
  <w:style w:type="character" w:customStyle="1" w:styleId="Heading2Char">
    <w:name w:val="Heading 2 Char"/>
    <w:basedOn w:val="DefaultParagraphFont"/>
    <w:link w:val="Heading2"/>
    <w:rsid w:val="003D55FF"/>
    <w:rPr>
      <w:rFonts w:ascii="Times New Roman" w:eastAsia="Times New Roman" w:hAnsi="Times New Roman" w:cs="Times New Roman"/>
      <w:sz w:val="40"/>
      <w:szCs w:val="24"/>
      <w:u w:val="single"/>
      <w:lang w:val="en-US"/>
    </w:rPr>
  </w:style>
  <w:style w:type="character" w:styleId="Hyperlink">
    <w:name w:val="Hyperlink"/>
    <w:basedOn w:val="DefaultParagraphFont"/>
    <w:rsid w:val="003D55FF"/>
    <w:rPr>
      <w:color w:val="0000FF"/>
      <w:u w:val="single"/>
    </w:rPr>
  </w:style>
  <w:style w:type="paragraph" w:styleId="Footer">
    <w:name w:val="footer"/>
    <w:basedOn w:val="Normal"/>
    <w:link w:val="FooterChar"/>
    <w:rsid w:val="003D55FF"/>
    <w:pPr>
      <w:tabs>
        <w:tab w:val="center" w:pos="4320"/>
        <w:tab w:val="right" w:pos="8640"/>
      </w:tabs>
    </w:pPr>
  </w:style>
  <w:style w:type="character" w:customStyle="1" w:styleId="FooterChar">
    <w:name w:val="Footer Char"/>
    <w:basedOn w:val="DefaultParagraphFont"/>
    <w:link w:val="Footer"/>
    <w:rsid w:val="003D55FF"/>
    <w:rPr>
      <w:rFonts w:ascii="Times New Roman" w:eastAsia="Times New Roman" w:hAnsi="Times New Roman" w:cs="Times New Roman"/>
      <w:sz w:val="24"/>
      <w:szCs w:val="24"/>
      <w:lang w:val="en-US"/>
    </w:rPr>
  </w:style>
  <w:style w:type="character" w:styleId="PageNumber">
    <w:name w:val="page number"/>
    <w:basedOn w:val="DefaultParagraphFont"/>
    <w:rsid w:val="003D55FF"/>
  </w:style>
  <w:style w:type="character" w:styleId="Strong">
    <w:name w:val="Strong"/>
    <w:basedOn w:val="DefaultParagraphFont"/>
    <w:qFormat/>
    <w:rsid w:val="003D55FF"/>
    <w:rPr>
      <w:b/>
      <w:bCs/>
    </w:rPr>
  </w:style>
  <w:style w:type="paragraph" w:customStyle="1" w:styleId="Default">
    <w:name w:val="Default"/>
    <w:rsid w:val="003D55F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3D55FF"/>
    <w:pPr>
      <w:ind w:left="720"/>
      <w:contextualSpacing/>
    </w:pPr>
  </w:style>
  <w:style w:type="character" w:customStyle="1" w:styleId="apple-converted-space">
    <w:name w:val="apple-converted-space"/>
    <w:basedOn w:val="DefaultParagraphFont"/>
    <w:rsid w:val="001C2C9E"/>
  </w:style>
  <w:style w:type="character" w:customStyle="1" w:styleId="jrnl">
    <w:name w:val="jrnl"/>
    <w:basedOn w:val="DefaultParagraphFont"/>
    <w:rsid w:val="001C2C9E"/>
  </w:style>
  <w:style w:type="paragraph" w:styleId="BalloonText">
    <w:name w:val="Balloon Text"/>
    <w:basedOn w:val="Normal"/>
    <w:link w:val="BalloonTextChar"/>
    <w:uiPriority w:val="99"/>
    <w:semiHidden/>
    <w:unhideWhenUsed/>
    <w:rsid w:val="005B6BEF"/>
    <w:rPr>
      <w:rFonts w:ascii="Tahoma" w:hAnsi="Tahoma" w:cs="Tahoma"/>
      <w:sz w:val="16"/>
      <w:szCs w:val="16"/>
    </w:rPr>
  </w:style>
  <w:style w:type="character" w:customStyle="1" w:styleId="BalloonTextChar">
    <w:name w:val="Balloon Text Char"/>
    <w:basedOn w:val="DefaultParagraphFont"/>
    <w:link w:val="BalloonText"/>
    <w:uiPriority w:val="99"/>
    <w:semiHidden/>
    <w:rsid w:val="005B6BE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05777">
      <w:bodyDiv w:val="1"/>
      <w:marLeft w:val="0"/>
      <w:marRight w:val="0"/>
      <w:marTop w:val="0"/>
      <w:marBottom w:val="0"/>
      <w:divBdr>
        <w:top w:val="none" w:sz="0" w:space="0" w:color="auto"/>
        <w:left w:val="none" w:sz="0" w:space="0" w:color="auto"/>
        <w:bottom w:val="none" w:sz="0" w:space="0" w:color="auto"/>
        <w:right w:val="none" w:sz="0" w:space="0" w:color="auto"/>
      </w:divBdr>
    </w:div>
    <w:div w:id="423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8238663">
          <w:marLeft w:val="0"/>
          <w:marRight w:val="0"/>
          <w:marTop w:val="0"/>
          <w:marBottom w:val="0"/>
          <w:divBdr>
            <w:top w:val="none" w:sz="0" w:space="0" w:color="auto"/>
            <w:left w:val="none" w:sz="0" w:space="0" w:color="auto"/>
            <w:bottom w:val="none" w:sz="0" w:space="0" w:color="auto"/>
            <w:right w:val="none" w:sz="0" w:space="0" w:color="auto"/>
          </w:divBdr>
          <w:divsChild>
            <w:div w:id="2134010186">
              <w:marLeft w:val="0"/>
              <w:marRight w:val="0"/>
              <w:marTop w:val="0"/>
              <w:marBottom w:val="0"/>
              <w:divBdr>
                <w:top w:val="none" w:sz="0" w:space="0" w:color="auto"/>
                <w:left w:val="none" w:sz="0" w:space="0" w:color="auto"/>
                <w:bottom w:val="none" w:sz="0" w:space="0" w:color="auto"/>
                <w:right w:val="none" w:sz="0" w:space="0" w:color="auto"/>
              </w:divBdr>
              <w:divsChild>
                <w:div w:id="2087339730">
                  <w:marLeft w:val="0"/>
                  <w:marRight w:val="0"/>
                  <w:marTop w:val="75"/>
                  <w:marBottom w:val="100"/>
                  <w:divBdr>
                    <w:top w:val="none" w:sz="0" w:space="0" w:color="auto"/>
                    <w:left w:val="none" w:sz="0" w:space="0" w:color="auto"/>
                    <w:bottom w:val="none" w:sz="0" w:space="0" w:color="auto"/>
                    <w:right w:val="none" w:sz="0" w:space="0" w:color="auto"/>
                  </w:divBdr>
                  <w:divsChild>
                    <w:div w:id="1313295302">
                      <w:marLeft w:val="0"/>
                      <w:marRight w:val="0"/>
                      <w:marTop w:val="0"/>
                      <w:marBottom w:val="0"/>
                      <w:divBdr>
                        <w:top w:val="none" w:sz="0" w:space="0" w:color="auto"/>
                        <w:left w:val="none" w:sz="0" w:space="0" w:color="auto"/>
                        <w:bottom w:val="none" w:sz="0" w:space="0" w:color="auto"/>
                        <w:right w:val="none" w:sz="0" w:space="0" w:color="auto"/>
                      </w:divBdr>
                      <w:divsChild>
                        <w:div w:id="1902474300">
                          <w:marLeft w:val="0"/>
                          <w:marRight w:val="0"/>
                          <w:marTop w:val="0"/>
                          <w:marBottom w:val="0"/>
                          <w:divBdr>
                            <w:top w:val="none" w:sz="0" w:space="0" w:color="auto"/>
                            <w:left w:val="none" w:sz="0" w:space="0" w:color="auto"/>
                            <w:bottom w:val="none" w:sz="0" w:space="0" w:color="auto"/>
                            <w:right w:val="none" w:sz="0" w:space="0" w:color="auto"/>
                          </w:divBdr>
                          <w:divsChild>
                            <w:div w:id="18214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054646">
      <w:bodyDiv w:val="1"/>
      <w:marLeft w:val="0"/>
      <w:marRight w:val="0"/>
      <w:marTop w:val="0"/>
      <w:marBottom w:val="0"/>
      <w:divBdr>
        <w:top w:val="none" w:sz="0" w:space="0" w:color="auto"/>
        <w:left w:val="none" w:sz="0" w:space="0" w:color="auto"/>
        <w:bottom w:val="none" w:sz="0" w:space="0" w:color="auto"/>
        <w:right w:val="none" w:sz="0" w:space="0" w:color="auto"/>
      </w:divBdr>
      <w:divsChild>
        <w:div w:id="1665620762">
          <w:marLeft w:val="0"/>
          <w:marRight w:val="0"/>
          <w:marTop w:val="0"/>
          <w:marBottom w:val="0"/>
          <w:divBdr>
            <w:top w:val="none" w:sz="0" w:space="0" w:color="auto"/>
            <w:left w:val="none" w:sz="0" w:space="0" w:color="auto"/>
            <w:bottom w:val="none" w:sz="0" w:space="0" w:color="auto"/>
            <w:right w:val="none" w:sz="0" w:space="0" w:color="auto"/>
          </w:divBdr>
          <w:divsChild>
            <w:div w:id="646471149">
              <w:marLeft w:val="0"/>
              <w:marRight w:val="0"/>
              <w:marTop w:val="0"/>
              <w:marBottom w:val="0"/>
              <w:divBdr>
                <w:top w:val="none" w:sz="0" w:space="0" w:color="auto"/>
                <w:left w:val="none" w:sz="0" w:space="0" w:color="auto"/>
                <w:bottom w:val="none" w:sz="0" w:space="0" w:color="auto"/>
                <w:right w:val="none" w:sz="0" w:space="0" w:color="auto"/>
              </w:divBdr>
              <w:divsChild>
                <w:div w:id="1741979588">
                  <w:marLeft w:val="0"/>
                  <w:marRight w:val="0"/>
                  <w:marTop w:val="75"/>
                  <w:marBottom w:val="100"/>
                  <w:divBdr>
                    <w:top w:val="none" w:sz="0" w:space="0" w:color="auto"/>
                    <w:left w:val="none" w:sz="0" w:space="0" w:color="auto"/>
                    <w:bottom w:val="none" w:sz="0" w:space="0" w:color="auto"/>
                    <w:right w:val="none" w:sz="0" w:space="0" w:color="auto"/>
                  </w:divBdr>
                  <w:divsChild>
                    <w:div w:id="1472332459">
                      <w:marLeft w:val="0"/>
                      <w:marRight w:val="0"/>
                      <w:marTop w:val="0"/>
                      <w:marBottom w:val="0"/>
                      <w:divBdr>
                        <w:top w:val="none" w:sz="0" w:space="0" w:color="auto"/>
                        <w:left w:val="none" w:sz="0" w:space="0" w:color="auto"/>
                        <w:bottom w:val="none" w:sz="0" w:space="0" w:color="auto"/>
                        <w:right w:val="none" w:sz="0" w:space="0" w:color="auto"/>
                      </w:divBdr>
                      <w:divsChild>
                        <w:div w:id="1843665901">
                          <w:marLeft w:val="0"/>
                          <w:marRight w:val="0"/>
                          <w:marTop w:val="0"/>
                          <w:marBottom w:val="0"/>
                          <w:divBdr>
                            <w:top w:val="none" w:sz="0" w:space="0" w:color="auto"/>
                            <w:left w:val="none" w:sz="0" w:space="0" w:color="auto"/>
                            <w:bottom w:val="none" w:sz="0" w:space="0" w:color="auto"/>
                            <w:right w:val="none" w:sz="0" w:space="0" w:color="auto"/>
                          </w:divBdr>
                          <w:divsChild>
                            <w:div w:id="14881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51829">
      <w:bodyDiv w:val="1"/>
      <w:marLeft w:val="0"/>
      <w:marRight w:val="0"/>
      <w:marTop w:val="0"/>
      <w:marBottom w:val="0"/>
      <w:divBdr>
        <w:top w:val="none" w:sz="0" w:space="0" w:color="auto"/>
        <w:left w:val="none" w:sz="0" w:space="0" w:color="auto"/>
        <w:bottom w:val="none" w:sz="0" w:space="0" w:color="auto"/>
        <w:right w:val="none" w:sz="0" w:space="0" w:color="auto"/>
      </w:divBdr>
      <w:divsChild>
        <w:div w:id="1618633539">
          <w:marLeft w:val="90"/>
          <w:marRight w:val="0"/>
          <w:marTop w:val="0"/>
          <w:marBottom w:val="0"/>
          <w:divBdr>
            <w:top w:val="none" w:sz="0" w:space="0" w:color="auto"/>
            <w:left w:val="none" w:sz="0" w:space="0" w:color="auto"/>
            <w:bottom w:val="none" w:sz="0" w:space="0" w:color="auto"/>
            <w:right w:val="none" w:sz="0" w:space="0" w:color="auto"/>
          </w:divBdr>
        </w:div>
      </w:divsChild>
    </w:div>
    <w:div w:id="918831000">
      <w:bodyDiv w:val="1"/>
      <w:marLeft w:val="0"/>
      <w:marRight w:val="0"/>
      <w:marTop w:val="0"/>
      <w:marBottom w:val="0"/>
      <w:divBdr>
        <w:top w:val="none" w:sz="0" w:space="0" w:color="auto"/>
        <w:left w:val="none" w:sz="0" w:space="0" w:color="auto"/>
        <w:bottom w:val="none" w:sz="0" w:space="0" w:color="auto"/>
        <w:right w:val="none" w:sz="0" w:space="0" w:color="auto"/>
      </w:divBdr>
      <w:divsChild>
        <w:div w:id="1100876272">
          <w:marLeft w:val="0"/>
          <w:marRight w:val="0"/>
          <w:marTop w:val="0"/>
          <w:marBottom w:val="0"/>
          <w:divBdr>
            <w:top w:val="none" w:sz="0" w:space="0" w:color="auto"/>
            <w:left w:val="none" w:sz="0" w:space="0" w:color="auto"/>
            <w:bottom w:val="none" w:sz="0" w:space="0" w:color="auto"/>
            <w:right w:val="none" w:sz="0" w:space="0" w:color="auto"/>
          </w:divBdr>
        </w:div>
        <w:div w:id="1484396095">
          <w:marLeft w:val="0"/>
          <w:marRight w:val="0"/>
          <w:marTop w:val="0"/>
          <w:marBottom w:val="0"/>
          <w:divBdr>
            <w:top w:val="none" w:sz="0" w:space="0" w:color="auto"/>
            <w:left w:val="none" w:sz="0" w:space="0" w:color="auto"/>
            <w:bottom w:val="none" w:sz="0" w:space="0" w:color="auto"/>
            <w:right w:val="none" w:sz="0" w:space="0" w:color="auto"/>
          </w:divBdr>
        </w:div>
        <w:div w:id="133570612">
          <w:marLeft w:val="0"/>
          <w:marRight w:val="0"/>
          <w:marTop w:val="0"/>
          <w:marBottom w:val="0"/>
          <w:divBdr>
            <w:top w:val="none" w:sz="0" w:space="0" w:color="auto"/>
            <w:left w:val="none" w:sz="0" w:space="0" w:color="auto"/>
            <w:bottom w:val="none" w:sz="0" w:space="0" w:color="auto"/>
            <w:right w:val="none" w:sz="0" w:space="0" w:color="auto"/>
          </w:divBdr>
        </w:div>
        <w:div w:id="1955211293">
          <w:marLeft w:val="0"/>
          <w:marRight w:val="0"/>
          <w:marTop w:val="0"/>
          <w:marBottom w:val="0"/>
          <w:divBdr>
            <w:top w:val="none" w:sz="0" w:space="0" w:color="auto"/>
            <w:left w:val="none" w:sz="0" w:space="0" w:color="auto"/>
            <w:bottom w:val="none" w:sz="0" w:space="0" w:color="auto"/>
            <w:right w:val="none" w:sz="0" w:space="0" w:color="auto"/>
          </w:divBdr>
        </w:div>
        <w:div w:id="2006275933">
          <w:marLeft w:val="0"/>
          <w:marRight w:val="0"/>
          <w:marTop w:val="0"/>
          <w:marBottom w:val="0"/>
          <w:divBdr>
            <w:top w:val="none" w:sz="0" w:space="0" w:color="auto"/>
            <w:left w:val="none" w:sz="0" w:space="0" w:color="auto"/>
            <w:bottom w:val="none" w:sz="0" w:space="0" w:color="auto"/>
            <w:right w:val="none" w:sz="0" w:space="0" w:color="auto"/>
          </w:divBdr>
        </w:div>
        <w:div w:id="61880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25003092" TargetMode="External"/><Relationship Id="rId18" Type="http://schemas.openxmlformats.org/officeDocument/2006/relationships/hyperlink" Target="https://www.researchgate.net/researcher/2041527421_Zeinabsadat_Hashemighahderijani/" TargetMode="External"/><Relationship Id="rId26" Type="http://schemas.openxmlformats.org/officeDocument/2006/relationships/hyperlink" Target="mailto:richard.ellen@utoronto.ca%20" TargetMode="External"/><Relationship Id="rId3" Type="http://schemas.openxmlformats.org/officeDocument/2006/relationships/styles" Target="styles.xml"/><Relationship Id="rId21" Type="http://schemas.openxmlformats.org/officeDocument/2006/relationships/hyperlink" Target="https://www.researchgate.net/researcher/38976950_Mohsen_Amini/" TargetMode="External"/><Relationship Id="rId7" Type="http://schemas.openxmlformats.org/officeDocument/2006/relationships/footnotes" Target="footnotes.xml"/><Relationship Id="rId12" Type="http://schemas.openxmlformats.org/officeDocument/2006/relationships/hyperlink" Target="http://www.ncbi.nlm.nih.gov/pubmed/25452173" TargetMode="External"/><Relationship Id="rId17" Type="http://schemas.openxmlformats.org/officeDocument/2006/relationships/hyperlink" Target="https://www.researchgate.net/researcher/2006193254_Ahmad_Reza_Gohari/" TargetMode="External"/><Relationship Id="rId25" Type="http://schemas.openxmlformats.org/officeDocument/2006/relationships/hyperlink" Target="mailto:richard.ellen@dentistry.utoronto.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searchgate.net/researcher/2020190661_Fatemeh_Yousefbeyk/" TargetMode="External"/><Relationship Id="rId20" Type="http://schemas.openxmlformats.org/officeDocument/2006/relationships/hyperlink" Target="https://www.researchgate.net/researcher/2041513174_Mohamad_Hossein_Salehi_Sourmaghi/" TargetMode="External"/><Relationship Id="rId29" Type="http://schemas.openxmlformats.org/officeDocument/2006/relationships/hyperlink" Target="mailto:eshraghs@tums.ac.i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25677974" TargetMode="External"/><Relationship Id="rId24" Type="http://schemas.openxmlformats.org/officeDocument/2006/relationships/hyperlink" Target="https://www.researchgate.net/researcher/38865019_Gholamreza_Ami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bi.nlm.nih.gov/pubmed/25188454" TargetMode="External"/><Relationship Id="rId23" Type="http://schemas.openxmlformats.org/officeDocument/2006/relationships/hyperlink" Target="https://www.researchgate.net/researcher/15405060_Hossein_Jamalifar/" TargetMode="External"/><Relationship Id="rId28" Type="http://schemas.openxmlformats.org/officeDocument/2006/relationships/hyperlink" Target="mailto:scott.gray.owen@utoronto.ca" TargetMode="External"/><Relationship Id="rId10" Type="http://schemas.openxmlformats.org/officeDocument/2006/relationships/hyperlink" Target="http://www.ncbi.nlm.nih.gov/pubmed/25778391" TargetMode="External"/><Relationship Id="rId19" Type="http://schemas.openxmlformats.org/officeDocument/2006/relationships/hyperlink" Target="https://www.researchgate.net/researcher/2041521665_Sayed_Nasser_Ostad/"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ncbi.nlm.nih.gov/pubmed/25763211" TargetMode="External"/><Relationship Id="rId22" Type="http://schemas.openxmlformats.org/officeDocument/2006/relationships/hyperlink" Target="https://www.researchgate.net/researcher/2041567991_Fereshteh_Golfakhrabadi/" TargetMode="External"/><Relationship Id="rId27" Type="http://schemas.openxmlformats.org/officeDocument/2006/relationships/hyperlink" Target="mailto:michael.glogauer@utoronto.ca"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02AD0-AA56-455E-9BBF-CB5DFC1F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dc:creator>
  <cp:lastModifiedBy>sh</cp:lastModifiedBy>
  <cp:revision>2</cp:revision>
  <dcterms:created xsi:type="dcterms:W3CDTF">2017-05-29T06:36:00Z</dcterms:created>
  <dcterms:modified xsi:type="dcterms:W3CDTF">2017-05-29T06:36:00Z</dcterms:modified>
</cp:coreProperties>
</file>